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035" w:rsidRPr="008B5A2E" w:rsidRDefault="002C4035" w:rsidP="002C4035">
      <w:pPr>
        <w:tabs>
          <w:tab w:val="left" w:pos="426"/>
        </w:tabs>
        <w:spacing w:after="0" w:line="240" w:lineRule="auto"/>
        <w:jc w:val="center"/>
        <w:rPr>
          <w:rFonts w:ascii="Times New Roman" w:eastAsia="Times New Roman" w:hAnsi="Times New Roman" w:cs="Times New Roman"/>
          <w:b/>
          <w:bCs/>
          <w:color w:val="000000"/>
          <w:sz w:val="56"/>
          <w:szCs w:val="72"/>
          <w:lang w:eastAsia="ru-RU"/>
        </w:rPr>
      </w:pPr>
      <w:bookmarkStart w:id="0" w:name="_GoBack"/>
      <w:r w:rsidRPr="008B5A2E">
        <w:rPr>
          <w:rFonts w:ascii="Times New Roman" w:eastAsia="Times New Roman" w:hAnsi="Times New Roman" w:cs="Times New Roman"/>
          <w:b/>
          <w:bCs/>
          <w:color w:val="000000"/>
          <w:sz w:val="56"/>
          <w:szCs w:val="72"/>
          <w:lang w:eastAsia="ru-RU"/>
        </w:rPr>
        <w:t>Рабочая программа курса «Технология профессиональной карьеры. Эффективное поведение на рынке труда»</w:t>
      </w:r>
    </w:p>
    <w:p w:rsidR="002C4035" w:rsidRPr="008B5A2E" w:rsidRDefault="002C4035" w:rsidP="002C4035">
      <w:pPr>
        <w:tabs>
          <w:tab w:val="left" w:pos="426"/>
        </w:tabs>
        <w:spacing w:after="0" w:line="240" w:lineRule="auto"/>
        <w:jc w:val="center"/>
        <w:rPr>
          <w:rFonts w:ascii="Times New Roman" w:eastAsia="Times New Roman" w:hAnsi="Times New Roman" w:cs="Times New Roman"/>
          <w:b/>
          <w:bCs/>
          <w:color w:val="000000"/>
          <w:sz w:val="56"/>
          <w:szCs w:val="72"/>
          <w:lang w:eastAsia="ru-RU"/>
        </w:rPr>
      </w:pPr>
      <w:r w:rsidRPr="008B5A2E">
        <w:rPr>
          <w:rFonts w:ascii="Times New Roman" w:eastAsia="Times New Roman" w:hAnsi="Times New Roman" w:cs="Times New Roman"/>
          <w:b/>
          <w:bCs/>
          <w:color w:val="000000"/>
          <w:sz w:val="56"/>
          <w:szCs w:val="72"/>
          <w:lang w:eastAsia="ru-RU"/>
        </w:rPr>
        <w:t>10-11 класс</w:t>
      </w:r>
    </w:p>
    <w:bookmarkEnd w:id="0"/>
    <w:p w:rsidR="002C4035" w:rsidRDefault="002C4035" w:rsidP="0001502D">
      <w:pPr>
        <w:tabs>
          <w:tab w:val="left" w:pos="426"/>
        </w:tabs>
        <w:spacing w:after="0" w:line="240" w:lineRule="auto"/>
        <w:jc w:val="center"/>
        <w:rPr>
          <w:rFonts w:ascii="Times New Roman" w:eastAsia="Times New Roman" w:hAnsi="Times New Roman" w:cs="Times New Roman"/>
          <w:b/>
          <w:bCs/>
          <w:color w:val="000000"/>
          <w:sz w:val="96"/>
          <w:szCs w:val="32"/>
          <w:lang w:eastAsia="ru-RU"/>
        </w:rPr>
      </w:pPr>
      <w:r>
        <w:rPr>
          <w:rFonts w:ascii="Times New Roman" w:eastAsia="Times New Roman" w:hAnsi="Times New Roman" w:cs="Times New Roman"/>
          <w:b/>
          <w:bCs/>
          <w:color w:val="000000"/>
          <w:sz w:val="96"/>
          <w:szCs w:val="32"/>
          <w:lang w:eastAsia="ru-RU"/>
        </w:rPr>
        <w:t xml:space="preserve"> </w:t>
      </w:r>
    </w:p>
    <w:p w:rsidR="0001502D" w:rsidRDefault="0001502D" w:rsidP="0001502D">
      <w:pPr>
        <w:tabs>
          <w:tab w:val="left" w:pos="426"/>
        </w:tabs>
        <w:spacing w:after="0" w:line="240" w:lineRule="auto"/>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 xml:space="preserve">Планируемые результаты освоения курса </w:t>
      </w:r>
    </w:p>
    <w:p w:rsidR="00735EBA" w:rsidRDefault="0001502D" w:rsidP="0001502D">
      <w:pPr>
        <w:tabs>
          <w:tab w:val="left" w:pos="426"/>
        </w:tabs>
        <w:spacing w:after="0" w:line="240" w:lineRule="auto"/>
        <w:jc w:val="center"/>
        <w:rPr>
          <w:rFonts w:ascii="Times New Roman" w:eastAsia="Times New Roman" w:hAnsi="Times New Roman" w:cs="Times New Roman"/>
          <w:b/>
          <w:bCs/>
          <w:color w:val="000000"/>
          <w:sz w:val="32"/>
          <w:szCs w:val="32"/>
          <w:lang w:eastAsia="ru-RU"/>
        </w:rPr>
      </w:pPr>
      <w:r w:rsidRPr="00C32092">
        <w:rPr>
          <w:rFonts w:ascii="Times New Roman" w:eastAsia="Times New Roman" w:hAnsi="Times New Roman" w:cs="Times New Roman"/>
          <w:b/>
          <w:bCs/>
          <w:color w:val="000000"/>
          <w:sz w:val="32"/>
          <w:szCs w:val="32"/>
          <w:lang w:eastAsia="ru-RU"/>
        </w:rPr>
        <w:t>«Технология профессиональной карьеры. Эффективное поведение на рынке труда»</w:t>
      </w:r>
      <w:r w:rsidR="00735EBA">
        <w:rPr>
          <w:rFonts w:ascii="Times New Roman" w:eastAsia="Times New Roman" w:hAnsi="Times New Roman" w:cs="Times New Roman"/>
          <w:b/>
          <w:bCs/>
          <w:color w:val="000000"/>
          <w:sz w:val="32"/>
          <w:szCs w:val="32"/>
          <w:lang w:eastAsia="ru-RU"/>
        </w:rPr>
        <w:t xml:space="preserve">. </w:t>
      </w:r>
    </w:p>
    <w:p w:rsidR="00735EBA" w:rsidRDefault="00735EBA" w:rsidP="0001502D">
      <w:pPr>
        <w:tabs>
          <w:tab w:val="left" w:pos="426"/>
        </w:tabs>
        <w:spacing w:after="0" w:line="240" w:lineRule="auto"/>
        <w:jc w:val="center"/>
        <w:rPr>
          <w:rFonts w:ascii="Times New Roman" w:eastAsia="Times New Roman" w:hAnsi="Times New Roman" w:cs="Times New Roman"/>
          <w:b/>
          <w:bCs/>
          <w:color w:val="000000"/>
          <w:sz w:val="32"/>
          <w:szCs w:val="32"/>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0"/>
        <w:gridCol w:w="5052"/>
      </w:tblGrid>
      <w:tr w:rsidR="00735EBA" w:rsidRPr="003D4ED6" w:rsidTr="002C4035">
        <w:tc>
          <w:tcPr>
            <w:tcW w:w="4270" w:type="dxa"/>
          </w:tcPr>
          <w:p w:rsidR="00735EBA" w:rsidRPr="003D4ED6" w:rsidRDefault="00735EBA" w:rsidP="00D948D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3D4ED6">
              <w:rPr>
                <w:rFonts w:ascii="Times New Roman" w:eastAsia="Times New Roman" w:hAnsi="Times New Roman" w:cs="Times New Roman"/>
                <w:b/>
                <w:sz w:val="28"/>
                <w:szCs w:val="28"/>
                <w:lang w:eastAsia="ru-RU"/>
              </w:rPr>
              <w:t xml:space="preserve"> </w:t>
            </w:r>
            <w:r w:rsidRPr="003D4ED6">
              <w:rPr>
                <w:rFonts w:ascii="Times New Roman" w:eastAsia="Calibri" w:hAnsi="Times New Roman" w:cs="Times New Roman"/>
                <w:b/>
                <w:sz w:val="28"/>
                <w:szCs w:val="28"/>
                <w:lang w:eastAsia="ru-RU"/>
              </w:rPr>
              <w:t>Личностные</w:t>
            </w:r>
          </w:p>
        </w:tc>
        <w:tc>
          <w:tcPr>
            <w:tcW w:w="5052" w:type="dxa"/>
          </w:tcPr>
          <w:p w:rsidR="00735EBA" w:rsidRPr="003D4ED6" w:rsidRDefault="00735EBA" w:rsidP="00D948DC">
            <w:pPr>
              <w:autoSpaceDE w:val="0"/>
              <w:autoSpaceDN w:val="0"/>
              <w:adjustRightInd w:val="0"/>
              <w:spacing w:after="0" w:line="240" w:lineRule="auto"/>
              <w:rPr>
                <w:rFonts w:ascii="Times New Roman" w:eastAsia="Times New Roman" w:hAnsi="Times New Roman" w:cs="Calibri"/>
                <w:sz w:val="24"/>
                <w:szCs w:val="24"/>
                <w:lang w:eastAsia="ru-RU"/>
              </w:rPr>
            </w:pPr>
            <w:r w:rsidRPr="003D4ED6">
              <w:rPr>
                <w:rFonts w:ascii="Times New Roman" w:eastAsia="Times New Roman" w:hAnsi="Times New Roman" w:cs="Calibri"/>
                <w:sz w:val="24"/>
                <w:szCs w:val="24"/>
                <w:lang w:eastAsia="ru-RU"/>
              </w:rPr>
              <w:t>Закрепление познавательных интересов и творческой активности.</w:t>
            </w:r>
          </w:p>
          <w:p w:rsidR="00735EBA" w:rsidRPr="003D4ED6" w:rsidRDefault="00735EBA" w:rsidP="00D948DC">
            <w:pPr>
              <w:autoSpaceDE w:val="0"/>
              <w:autoSpaceDN w:val="0"/>
              <w:adjustRightInd w:val="0"/>
              <w:spacing w:after="0" w:line="240" w:lineRule="auto"/>
              <w:rPr>
                <w:rFonts w:ascii="Times New Roman" w:eastAsia="Times New Roman" w:hAnsi="Times New Roman" w:cs="Calibri"/>
                <w:sz w:val="24"/>
                <w:szCs w:val="24"/>
                <w:lang w:eastAsia="ru-RU"/>
              </w:rPr>
            </w:pPr>
            <w:r w:rsidRPr="003D4ED6">
              <w:rPr>
                <w:rFonts w:ascii="Times New Roman" w:eastAsia="Times New Roman" w:hAnsi="Times New Roman" w:cs="Calibri"/>
                <w:sz w:val="24"/>
                <w:szCs w:val="24"/>
                <w:lang w:eastAsia="ru-RU"/>
              </w:rPr>
              <w:t>Развитие трудолюбия и ответственности за качество своей деятельности.</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овладения установками, нормами и правилами научной организации умственного и физического труда.</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b/>
                <w:sz w:val="32"/>
                <w:szCs w:val="32"/>
                <w:lang w:eastAsia="ru-RU"/>
              </w:rPr>
            </w:pPr>
            <w:r w:rsidRPr="003D4ED6">
              <w:rPr>
                <w:rFonts w:ascii="Times New Roman" w:eastAsia="Calibri" w:hAnsi="Times New Roman" w:cs="Times New Roman"/>
                <w:sz w:val="24"/>
                <w:szCs w:val="24"/>
                <w:lang w:eastAsia="ru-RU"/>
              </w:rPr>
              <w:t>Закрепление самооценки своих умственных и физических способностей для труда в различных сферах с позиций будущей социализации.</w:t>
            </w:r>
          </w:p>
        </w:tc>
      </w:tr>
      <w:tr w:rsidR="00735EBA" w:rsidRPr="003D4ED6" w:rsidTr="002C4035">
        <w:tc>
          <w:tcPr>
            <w:tcW w:w="4270" w:type="dxa"/>
          </w:tcPr>
          <w:p w:rsidR="00735EBA" w:rsidRPr="003D4ED6" w:rsidRDefault="00735EBA" w:rsidP="00D948DC">
            <w:pPr>
              <w:autoSpaceDE w:val="0"/>
              <w:autoSpaceDN w:val="0"/>
              <w:adjustRightInd w:val="0"/>
              <w:spacing w:after="0" w:line="240" w:lineRule="auto"/>
              <w:jc w:val="center"/>
              <w:rPr>
                <w:rFonts w:ascii="Times New Roman" w:eastAsia="Calibri" w:hAnsi="Times New Roman" w:cs="Times New Roman"/>
                <w:b/>
                <w:sz w:val="28"/>
                <w:szCs w:val="28"/>
                <w:lang w:eastAsia="ru-RU"/>
              </w:rPr>
            </w:pPr>
            <w:proofErr w:type="spellStart"/>
            <w:r w:rsidRPr="003D4ED6">
              <w:rPr>
                <w:rFonts w:ascii="Times New Roman" w:eastAsia="Calibri" w:hAnsi="Times New Roman" w:cs="Times New Roman"/>
                <w:b/>
                <w:sz w:val="28"/>
                <w:szCs w:val="28"/>
                <w:lang w:eastAsia="ru-RU"/>
              </w:rPr>
              <w:t>Метапредметные</w:t>
            </w:r>
            <w:proofErr w:type="spellEnd"/>
          </w:p>
        </w:tc>
        <w:tc>
          <w:tcPr>
            <w:tcW w:w="5052" w:type="dxa"/>
          </w:tcPr>
          <w:p w:rsidR="00735EBA" w:rsidRPr="003D4ED6" w:rsidRDefault="00735EBA" w:rsidP="00D948DC">
            <w:pPr>
              <w:autoSpaceDE w:val="0"/>
              <w:autoSpaceDN w:val="0"/>
              <w:adjustRightInd w:val="0"/>
              <w:spacing w:after="0" w:line="240" w:lineRule="auto"/>
              <w:rPr>
                <w:rFonts w:ascii="Times New Roman" w:eastAsia="Calibri" w:hAnsi="Times New Roman" w:cs="Times New Roman"/>
                <w:bCs/>
                <w:sz w:val="24"/>
                <w:szCs w:val="24"/>
                <w:lang w:eastAsia="ru-RU"/>
              </w:rPr>
            </w:pPr>
            <w:r w:rsidRPr="003D4ED6">
              <w:rPr>
                <w:rFonts w:ascii="Times New Roman" w:eastAsia="Calibri" w:hAnsi="Times New Roman" w:cs="Times New Roman"/>
                <w:sz w:val="24"/>
                <w:szCs w:val="24"/>
                <w:lang w:eastAsia="ru-RU"/>
              </w:rPr>
              <w:t>Закрепление процесса познавательной деятельности.</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адекватных  способов решения учебной или трудовой задачи на основе заданных алгоритмов.</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аргументированной защиты в устной или письменной форме результатов своей деятельности.</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самостоятельного выполнения различных творческих работ по созданию оригинальных изделий декоративно-прикладного искусства.</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 xml:space="preserve">Выбор различных источников информации для решения познавательных и </w:t>
            </w:r>
            <w:r w:rsidRPr="003D4ED6">
              <w:rPr>
                <w:rFonts w:ascii="Times New Roman" w:eastAsia="Calibri" w:hAnsi="Times New Roman" w:cs="Times New Roman"/>
                <w:sz w:val="24"/>
                <w:szCs w:val="24"/>
                <w:lang w:eastAsia="ru-RU"/>
              </w:rPr>
              <w:lastRenderedPageBreak/>
              <w:t>коммуникативных задач.</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потребностей, проектирования и создание объектов, имеющих потребительную или социальную значимость.</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Согласование и координация совместной познавательно-трудовой деятельности с другими ее участниками.</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Развитие объективной оценки своего вклада в решение общих задач коллектива.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соблюдения безопасных приемов познавательно-трудовой деятельности и созидательного труда.</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b/>
                <w:sz w:val="32"/>
                <w:szCs w:val="32"/>
                <w:lang w:eastAsia="ru-RU"/>
              </w:rPr>
            </w:pPr>
            <w:r w:rsidRPr="003D4ED6">
              <w:rPr>
                <w:rFonts w:ascii="Times New Roman" w:eastAsia="Calibri" w:hAnsi="Times New Roman" w:cs="Times New Roman"/>
                <w:sz w:val="24"/>
                <w:szCs w:val="24"/>
                <w:lang w:eastAsia="ru-RU"/>
              </w:rPr>
              <w:t>Оценка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tc>
      </w:tr>
      <w:tr w:rsidR="00735EBA" w:rsidRPr="003D4ED6" w:rsidTr="002C4035">
        <w:tc>
          <w:tcPr>
            <w:tcW w:w="4270" w:type="dxa"/>
          </w:tcPr>
          <w:p w:rsidR="00735EBA" w:rsidRPr="003D4ED6" w:rsidRDefault="00735EBA" w:rsidP="00D948D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3D4ED6">
              <w:rPr>
                <w:rFonts w:ascii="Times New Roman" w:eastAsia="Calibri" w:hAnsi="Times New Roman" w:cs="Times New Roman"/>
                <w:b/>
                <w:sz w:val="28"/>
                <w:szCs w:val="28"/>
                <w:lang w:eastAsia="ru-RU"/>
              </w:rPr>
              <w:lastRenderedPageBreak/>
              <w:t>Предметные</w:t>
            </w:r>
          </w:p>
        </w:tc>
        <w:tc>
          <w:tcPr>
            <w:tcW w:w="5052" w:type="dxa"/>
          </w:tcPr>
          <w:p w:rsidR="00735EBA" w:rsidRPr="003D4ED6" w:rsidRDefault="00735EBA" w:rsidP="00D948DC">
            <w:pPr>
              <w:tabs>
                <w:tab w:val="left" w:pos="851"/>
              </w:tabs>
              <w:autoSpaceDE w:val="0"/>
              <w:autoSpaceDN w:val="0"/>
              <w:adjustRightInd w:val="0"/>
              <w:spacing w:after="0" w:line="240" w:lineRule="auto"/>
              <w:jc w:val="both"/>
              <w:rPr>
                <w:rFonts w:ascii="Times New Roman" w:eastAsia="Calibri" w:hAnsi="Times New Roman" w:cs="Times New Roman"/>
                <w:sz w:val="24"/>
                <w:szCs w:val="24"/>
                <w:u w:val="single"/>
                <w:lang w:eastAsia="ru-RU"/>
              </w:rPr>
            </w:pPr>
            <w:r w:rsidRPr="003D4ED6">
              <w:rPr>
                <w:rFonts w:ascii="Times New Roman" w:eastAsia="Calibri" w:hAnsi="Times New Roman" w:cs="Times New Roman"/>
                <w:iCs/>
                <w:sz w:val="24"/>
                <w:szCs w:val="24"/>
                <w:u w:val="single"/>
                <w:lang w:eastAsia="ru-RU"/>
              </w:rPr>
              <w:t>В познавательной сфере</w:t>
            </w:r>
            <w:r w:rsidRPr="003D4ED6">
              <w:rPr>
                <w:rFonts w:ascii="Times New Roman" w:eastAsia="Calibri" w:hAnsi="Times New Roman" w:cs="Times New Roman"/>
                <w:sz w:val="24"/>
                <w:szCs w:val="24"/>
                <w:u w:val="single"/>
                <w:lang w:eastAsia="ru-RU"/>
              </w:rPr>
              <w:t>:</w:t>
            </w:r>
          </w:p>
          <w:p w:rsidR="00735EBA" w:rsidRPr="003D4ED6" w:rsidRDefault="00735EBA" w:rsidP="00D948DC">
            <w:p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рационального использования учебной и дополнительной технической и технологической информации для проектирования создания объектов труда.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Оценка технологических свойств материалов и областей их применения.</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ориентации в имеющихся и возможных технических средствах и технологиях создания объектов труда.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овладения алгоритмами и методами решения технических и технологических задач.</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u w:val="single"/>
                <w:lang w:eastAsia="ru-RU"/>
              </w:rPr>
            </w:pPr>
            <w:r w:rsidRPr="003D4ED6">
              <w:rPr>
                <w:rFonts w:ascii="Times New Roman" w:eastAsia="Calibri" w:hAnsi="Times New Roman" w:cs="Times New Roman"/>
                <w:iCs/>
                <w:sz w:val="24"/>
                <w:szCs w:val="24"/>
                <w:u w:val="single"/>
                <w:lang w:eastAsia="ru-RU"/>
              </w:rPr>
              <w:t>В трудовой сфере</w:t>
            </w:r>
            <w:r w:rsidRPr="003D4ED6">
              <w:rPr>
                <w:rFonts w:ascii="Times New Roman" w:eastAsia="Calibri" w:hAnsi="Times New Roman" w:cs="Times New Roman"/>
                <w:sz w:val="24"/>
                <w:szCs w:val="24"/>
                <w:u w:val="single"/>
                <w:lang w:eastAsia="ru-RU"/>
              </w:rPr>
              <w:t>:</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планирования технологического процесса и процесса труда.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Формирование ответственного отношения к сохранению своего здоровья.</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Соблюдение безопасных приемов труда, правил пожарной безопасности, санитарии и гигиены.</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u w:val="single"/>
                <w:lang w:eastAsia="ru-RU"/>
              </w:rPr>
            </w:pPr>
            <w:r w:rsidRPr="003D4ED6">
              <w:rPr>
                <w:rFonts w:ascii="Times New Roman" w:eastAsia="Calibri" w:hAnsi="Times New Roman" w:cs="Times New Roman"/>
                <w:iCs/>
                <w:sz w:val="24"/>
                <w:szCs w:val="24"/>
                <w:u w:val="single"/>
                <w:lang w:eastAsia="ru-RU"/>
              </w:rPr>
              <w:t>В мотивационной сфере</w:t>
            </w:r>
            <w:r w:rsidRPr="003D4ED6">
              <w:rPr>
                <w:rFonts w:ascii="Times New Roman" w:eastAsia="Calibri" w:hAnsi="Times New Roman" w:cs="Times New Roman"/>
                <w:sz w:val="24"/>
                <w:szCs w:val="24"/>
                <w:u w:val="single"/>
                <w:lang w:eastAsia="ru-RU"/>
              </w:rPr>
              <w:t>:</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оценки своей способности и готовности к труду в конкретной предметной деятельности.</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согласования своих потребностей и требований с другими участниками познавательно-трудовой деятельности.</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u w:val="single"/>
                <w:lang w:eastAsia="ru-RU"/>
              </w:rPr>
            </w:pPr>
            <w:r w:rsidRPr="003D4ED6">
              <w:rPr>
                <w:rFonts w:ascii="Times New Roman" w:eastAsia="Calibri" w:hAnsi="Times New Roman" w:cs="Times New Roman"/>
                <w:iCs/>
                <w:sz w:val="24"/>
                <w:szCs w:val="24"/>
                <w:u w:val="single"/>
                <w:lang w:eastAsia="ru-RU"/>
              </w:rPr>
              <w:t>В эстетической сфере</w:t>
            </w:r>
            <w:r w:rsidRPr="003D4ED6">
              <w:rPr>
                <w:rFonts w:ascii="Times New Roman" w:eastAsia="Calibri" w:hAnsi="Times New Roman" w:cs="Times New Roman"/>
                <w:sz w:val="24"/>
                <w:szCs w:val="24"/>
                <w:u w:val="single"/>
                <w:lang w:eastAsia="ru-RU"/>
              </w:rPr>
              <w:t>:</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разработки вариантов рекламы выполненного объекта или результатов труда.</w:t>
            </w:r>
          </w:p>
          <w:p w:rsidR="00735EBA" w:rsidRPr="003D4ED6" w:rsidRDefault="00735EBA" w:rsidP="00D948DC">
            <w:pPr>
              <w:tabs>
                <w:tab w:val="left" w:pos="709"/>
              </w:tabs>
              <w:autoSpaceDE w:val="0"/>
              <w:autoSpaceDN w:val="0"/>
              <w:adjustRightInd w:val="0"/>
              <w:spacing w:after="0" w:line="240" w:lineRule="auto"/>
              <w:jc w:val="both"/>
              <w:rPr>
                <w:rFonts w:ascii="Times New Roman" w:eastAsia="Calibri" w:hAnsi="Times New Roman" w:cs="Times New Roman"/>
                <w:sz w:val="24"/>
                <w:szCs w:val="24"/>
                <w:u w:val="single"/>
                <w:lang w:eastAsia="ru-RU"/>
              </w:rPr>
            </w:pPr>
            <w:r w:rsidRPr="003D4ED6">
              <w:rPr>
                <w:rFonts w:ascii="Times New Roman" w:eastAsia="Calibri" w:hAnsi="Times New Roman" w:cs="Times New Roman"/>
                <w:iCs/>
                <w:sz w:val="24"/>
                <w:szCs w:val="24"/>
                <w:u w:val="single"/>
                <w:lang w:eastAsia="ru-RU"/>
              </w:rPr>
              <w:lastRenderedPageBreak/>
              <w:t>В коммуникативной сфере</w:t>
            </w:r>
            <w:r w:rsidRPr="003D4ED6">
              <w:rPr>
                <w:rFonts w:ascii="Times New Roman" w:eastAsia="Calibri" w:hAnsi="Times New Roman" w:cs="Times New Roman"/>
                <w:sz w:val="24"/>
                <w:szCs w:val="24"/>
                <w:u w:val="single"/>
                <w:lang w:eastAsia="ru-RU"/>
              </w:rPr>
              <w:t>:</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Закреплять умение быть лидером и рядовым членом коллектива.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формирований рабочей группы с учетом общности интересов и возможностей будущих членов трудового коллектива.</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выбора знаковых систем и средств, для кодирования и оформления информации в процессе коммуникации.</w:t>
            </w:r>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 xml:space="preserve">Публичная презентация и защита идеи, варианта изделия, выбранной технологии и </w:t>
            </w:r>
            <w:proofErr w:type="gramStart"/>
            <w:r w:rsidRPr="003D4ED6">
              <w:rPr>
                <w:rFonts w:ascii="Times New Roman" w:eastAsia="Calibri" w:hAnsi="Times New Roman" w:cs="Times New Roman"/>
                <w:sz w:val="24"/>
                <w:szCs w:val="24"/>
                <w:lang w:eastAsia="ru-RU"/>
              </w:rPr>
              <w:t>др..</w:t>
            </w:r>
            <w:proofErr w:type="gramEnd"/>
          </w:p>
          <w:p w:rsidR="00735EBA" w:rsidRPr="003D4ED6" w:rsidRDefault="00735EBA" w:rsidP="00D948D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D4ED6">
              <w:rPr>
                <w:rFonts w:ascii="Times New Roman" w:eastAsia="Calibri" w:hAnsi="Times New Roman" w:cs="Times New Roman"/>
                <w:sz w:val="24"/>
                <w:szCs w:val="24"/>
                <w:lang w:eastAsia="ru-RU"/>
              </w:rPr>
              <w:t>Закрепление разработки вариантов рекламных образов, слоганов и лейблов.</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sz w:val="24"/>
                <w:szCs w:val="24"/>
                <w:lang w:eastAsia="ru-RU"/>
              </w:rPr>
            </w:pPr>
            <w:r w:rsidRPr="003D4ED6">
              <w:rPr>
                <w:rFonts w:ascii="Times New Roman" w:eastAsia="Calibri" w:hAnsi="Times New Roman" w:cs="Times New Roman"/>
                <w:iCs/>
                <w:sz w:val="24"/>
                <w:szCs w:val="24"/>
                <w:u w:val="single"/>
                <w:lang w:eastAsia="ru-RU"/>
              </w:rPr>
              <w:t>В физиолого-психологической  сфере:</w:t>
            </w:r>
          </w:p>
          <w:p w:rsidR="00735EBA" w:rsidRPr="003D4ED6" w:rsidRDefault="00735EBA" w:rsidP="00D948DC">
            <w:pPr>
              <w:autoSpaceDE w:val="0"/>
              <w:autoSpaceDN w:val="0"/>
              <w:adjustRightInd w:val="0"/>
              <w:spacing w:after="0" w:line="240" w:lineRule="auto"/>
              <w:rPr>
                <w:rFonts w:ascii="Times New Roman" w:eastAsia="Calibri" w:hAnsi="Times New Roman" w:cs="Times New Roman"/>
                <w:b/>
                <w:sz w:val="32"/>
                <w:szCs w:val="32"/>
                <w:lang w:eastAsia="ru-RU"/>
              </w:rPr>
            </w:pPr>
            <w:r w:rsidRPr="003D4ED6">
              <w:rPr>
                <w:rFonts w:ascii="Times New Roman" w:eastAsia="Calibri" w:hAnsi="Times New Roman" w:cs="Times New Roman"/>
                <w:sz w:val="24"/>
                <w:szCs w:val="24"/>
                <w:lang w:eastAsia="ru-RU"/>
              </w:rPr>
              <w:t>Закрепление  образного и логического мышления в процессе проектной деятельности.</w:t>
            </w:r>
          </w:p>
        </w:tc>
      </w:tr>
    </w:tbl>
    <w:p w:rsidR="00735EBA" w:rsidRDefault="00735EBA" w:rsidP="00735EBA">
      <w:pPr>
        <w:tabs>
          <w:tab w:val="left" w:pos="284"/>
        </w:tabs>
        <w:spacing w:after="0" w:line="240" w:lineRule="auto"/>
        <w:ind w:left="284" w:right="778"/>
        <w:jc w:val="both"/>
        <w:rPr>
          <w:rFonts w:ascii="Times New Roman" w:eastAsia="Times New Roman" w:hAnsi="Times New Roman" w:cs="Times New Roman"/>
          <w:color w:val="000000"/>
          <w:sz w:val="28"/>
          <w:szCs w:val="28"/>
          <w:lang w:eastAsia="ru-RU"/>
        </w:rPr>
      </w:pPr>
    </w:p>
    <w:p w:rsidR="0001502D" w:rsidRPr="00C32092" w:rsidRDefault="0001502D" w:rsidP="0001502D">
      <w:pPr>
        <w:tabs>
          <w:tab w:val="left" w:pos="426"/>
        </w:tabs>
        <w:spacing w:after="0" w:line="240" w:lineRule="auto"/>
        <w:jc w:val="center"/>
        <w:rPr>
          <w:rFonts w:ascii="Times New Roman" w:eastAsia="Times New Roman" w:hAnsi="Times New Roman" w:cs="Times New Roman"/>
          <w:b/>
          <w:bCs/>
          <w:color w:val="000000"/>
          <w:sz w:val="32"/>
          <w:szCs w:val="32"/>
          <w:lang w:eastAsia="ru-RU"/>
        </w:rPr>
      </w:pPr>
    </w:p>
    <w:p w:rsidR="00D65935" w:rsidRPr="00D65935" w:rsidRDefault="00D65935" w:rsidP="00D65935">
      <w:pPr>
        <w:spacing w:after="0" w:line="240" w:lineRule="auto"/>
        <w:ind w:firstLine="709"/>
        <w:contextualSpacing/>
        <w:jc w:val="both"/>
        <w:rPr>
          <w:rFonts w:ascii="Times New Roman" w:eastAsia="Times New Roman" w:hAnsi="Times New Roman" w:cs="Times New Roman"/>
          <w:b/>
          <w:sz w:val="28"/>
          <w:szCs w:val="28"/>
        </w:rPr>
      </w:pPr>
      <w:r w:rsidRPr="00D65935">
        <w:rPr>
          <w:rFonts w:ascii="Times New Roman" w:eastAsia="Times New Roman" w:hAnsi="Times New Roman" w:cs="Times New Roman"/>
          <w:b/>
          <w:sz w:val="28"/>
          <w:szCs w:val="28"/>
        </w:rPr>
        <w:t>Построение образовательных траекторий и планов в области профессионального самоопределения</w:t>
      </w:r>
    </w:p>
    <w:p w:rsidR="00D65935" w:rsidRPr="00D65935" w:rsidRDefault="00D65935" w:rsidP="00D65935">
      <w:pPr>
        <w:spacing w:after="0" w:line="240" w:lineRule="auto"/>
        <w:ind w:firstLine="709"/>
        <w:contextualSpacing/>
        <w:jc w:val="both"/>
        <w:rPr>
          <w:rFonts w:ascii="Times New Roman" w:eastAsia="MS Mincho" w:hAnsi="Times New Roman" w:cs="Times New Roman"/>
          <w:sz w:val="28"/>
          <w:szCs w:val="28"/>
          <w:lang w:eastAsia="ru-RU"/>
        </w:rPr>
      </w:pPr>
      <w:r w:rsidRPr="00D65935">
        <w:rPr>
          <w:rFonts w:ascii="Times New Roman" w:eastAsia="Times New Roman" w:hAnsi="Times New Roman" w:cs="Times New Roman"/>
          <w:sz w:val="28"/>
          <w:szCs w:val="28"/>
          <w:lang w:eastAsia="ru-RU"/>
        </w:rPr>
        <w:t>Выпускник научится:</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характеризовать ситуацию на региональном рынке труда, называет тенденции ее развития,</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разъяснять социальное значение групп профессий, востребованных на региональном рынке труда,</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характеризовать группы предприятий региона проживания,</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анализировать свои мотивы и причины принятия тех или иных решений,</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анализировать результаты и последствия своих решений, связанных с выбором и реализацией образовательной траектории,</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D65935" w:rsidRPr="00D65935" w:rsidRDefault="00D65935" w:rsidP="00D65935">
      <w:pPr>
        <w:numPr>
          <w:ilvl w:val="1"/>
          <w:numId w:val="37"/>
        </w:numPr>
        <w:tabs>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sz w:val="28"/>
          <w:szCs w:val="28"/>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D65935" w:rsidRPr="00D65935" w:rsidRDefault="00D65935" w:rsidP="00D65935">
      <w:pPr>
        <w:spacing w:after="0" w:line="240" w:lineRule="auto"/>
        <w:ind w:firstLine="709"/>
        <w:jc w:val="both"/>
        <w:rPr>
          <w:rFonts w:ascii="Times New Roman" w:eastAsia="Calibri" w:hAnsi="Times New Roman" w:cs="Times New Roman"/>
          <w:b/>
          <w:sz w:val="28"/>
          <w:szCs w:val="28"/>
        </w:rPr>
      </w:pPr>
      <w:r w:rsidRPr="00D65935">
        <w:rPr>
          <w:rFonts w:ascii="Times New Roman" w:eastAsia="Calibri" w:hAnsi="Times New Roman" w:cs="Times New Roman"/>
          <w:b/>
          <w:sz w:val="28"/>
          <w:szCs w:val="28"/>
        </w:rPr>
        <w:t>Выпускник получит возможность научиться:</w:t>
      </w:r>
    </w:p>
    <w:p w:rsidR="00D65935" w:rsidRPr="00D65935" w:rsidRDefault="00D65935" w:rsidP="00D65935">
      <w:pPr>
        <w:numPr>
          <w:ilvl w:val="1"/>
          <w:numId w:val="36"/>
        </w:numPr>
        <w:tabs>
          <w:tab w:val="left" w:pos="284"/>
          <w:tab w:val="left" w:pos="993"/>
        </w:tabs>
        <w:spacing w:after="0" w:line="240" w:lineRule="auto"/>
        <w:ind w:left="0" w:firstLine="709"/>
        <w:contextualSpacing/>
        <w:jc w:val="both"/>
        <w:rPr>
          <w:rFonts w:ascii="Times New Roman" w:eastAsia="Times New Roman" w:hAnsi="Times New Roman" w:cs="Times New Roman"/>
          <w:i/>
          <w:sz w:val="28"/>
          <w:szCs w:val="28"/>
        </w:rPr>
      </w:pPr>
      <w:r w:rsidRPr="00D65935">
        <w:rPr>
          <w:rFonts w:ascii="Times New Roman" w:eastAsia="Times New Roman" w:hAnsi="Times New Roman" w:cs="Times New Roman"/>
          <w:i/>
          <w:sz w:val="28"/>
          <w:szCs w:val="28"/>
        </w:rPr>
        <w:t>предлагать альтернативные варианты траекторий профессионального образования для занятия заданных должностей;</w:t>
      </w:r>
    </w:p>
    <w:p w:rsidR="00D65935" w:rsidRPr="00D65935" w:rsidRDefault="00D65935" w:rsidP="00D65935">
      <w:pPr>
        <w:numPr>
          <w:ilvl w:val="1"/>
          <w:numId w:val="35"/>
        </w:numPr>
        <w:tabs>
          <w:tab w:val="left" w:pos="284"/>
          <w:tab w:val="left" w:pos="993"/>
        </w:tabs>
        <w:spacing w:after="0" w:line="240" w:lineRule="auto"/>
        <w:ind w:left="0" w:firstLine="709"/>
        <w:contextualSpacing/>
        <w:jc w:val="both"/>
        <w:rPr>
          <w:rFonts w:ascii="Times New Roman" w:eastAsia="Times New Roman" w:hAnsi="Times New Roman" w:cs="Times New Roman"/>
          <w:sz w:val="28"/>
          <w:szCs w:val="28"/>
        </w:rPr>
      </w:pPr>
      <w:r w:rsidRPr="00D65935">
        <w:rPr>
          <w:rFonts w:ascii="Times New Roman" w:eastAsia="Times New Roman" w:hAnsi="Times New Roman" w:cs="Times New Roman"/>
          <w:i/>
          <w:sz w:val="28"/>
          <w:szCs w:val="28"/>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D65935">
        <w:rPr>
          <w:rFonts w:ascii="Times New Roman" w:eastAsia="Times New Roman" w:hAnsi="Times New Roman" w:cs="Times New Roman"/>
          <w:sz w:val="28"/>
          <w:szCs w:val="28"/>
        </w:rPr>
        <w:t>.</w:t>
      </w:r>
    </w:p>
    <w:p w:rsidR="008B6EA3" w:rsidRPr="00AF0F0B" w:rsidRDefault="0001502D" w:rsidP="00AF0F0B">
      <w:pPr>
        <w:tabs>
          <w:tab w:val="left" w:pos="851"/>
        </w:tabs>
        <w:spacing w:after="0" w:line="240" w:lineRule="auto"/>
        <w:ind w:firstLine="567"/>
        <w:jc w:val="both"/>
        <w:rPr>
          <w:rFonts w:ascii="Times New Roman" w:eastAsia="Calibri" w:hAnsi="Times New Roman" w:cs="Times New Roman"/>
          <w:sz w:val="28"/>
          <w:szCs w:val="28"/>
        </w:rPr>
      </w:pPr>
      <w:r w:rsidRPr="00AF0F0B">
        <w:rPr>
          <w:rFonts w:ascii="Times New Roman" w:eastAsia="Times New Roman" w:hAnsi="Times New Roman" w:cs="Times New Roman"/>
          <w:color w:val="000000"/>
          <w:sz w:val="28"/>
          <w:szCs w:val="28"/>
          <w:lang w:eastAsia="ru-RU"/>
        </w:rPr>
        <w:t>По разделу </w:t>
      </w:r>
      <w:r w:rsidRPr="00AF0F0B">
        <w:rPr>
          <w:rFonts w:ascii="Times New Roman" w:eastAsia="Times New Roman" w:hAnsi="Times New Roman" w:cs="Times New Roman"/>
          <w:bCs/>
          <w:color w:val="000000"/>
          <w:sz w:val="28"/>
          <w:szCs w:val="28"/>
          <w:lang w:eastAsia="ru-RU"/>
        </w:rPr>
        <w:t>«Рынок труда Новосибирской области»</w:t>
      </w:r>
      <w:r w:rsidRPr="00AF0F0B">
        <w:rPr>
          <w:rFonts w:ascii="Times New Roman" w:eastAsia="Times New Roman" w:hAnsi="Times New Roman" w:cs="Times New Roman"/>
          <w:color w:val="000000"/>
          <w:sz w:val="28"/>
          <w:szCs w:val="28"/>
          <w:lang w:eastAsia="ru-RU"/>
        </w:rPr>
        <w:t> </w:t>
      </w:r>
      <w:r w:rsidR="008B6EA3" w:rsidRPr="00AF0F0B">
        <w:rPr>
          <w:rFonts w:ascii="Times New Roman" w:eastAsia="Calibri" w:hAnsi="Times New Roman" w:cs="Times New Roman"/>
          <w:sz w:val="28"/>
          <w:szCs w:val="28"/>
        </w:rPr>
        <w:t xml:space="preserve">планируемые результаты отражают: </w:t>
      </w:r>
    </w:p>
    <w:p w:rsidR="0001502D" w:rsidRPr="0001502D" w:rsidRDefault="0001502D" w:rsidP="00AF0F0B">
      <w:pPr>
        <w:numPr>
          <w:ilvl w:val="0"/>
          <w:numId w:val="24"/>
        </w:numPr>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проблемы труда в современных социально-экономических условиях Новосибирской области;</w:t>
      </w:r>
    </w:p>
    <w:p w:rsidR="0001502D" w:rsidRPr="0001502D" w:rsidRDefault="0001502D" w:rsidP="00AF0F0B">
      <w:pPr>
        <w:numPr>
          <w:ilvl w:val="0"/>
          <w:numId w:val="24"/>
        </w:numPr>
        <w:tabs>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возможности социальной защиты населения на рынке труда региона Сибири;</w:t>
      </w:r>
    </w:p>
    <w:p w:rsidR="0001502D" w:rsidRDefault="0001502D" w:rsidP="00AF0F0B">
      <w:pPr>
        <w:numPr>
          <w:ilvl w:val="0"/>
          <w:numId w:val="24"/>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систему обязательного пенсионного страхования в стране, Новосибирской области;</w:t>
      </w:r>
    </w:p>
    <w:p w:rsidR="008B6EA3" w:rsidRPr="0001502D" w:rsidRDefault="008B6EA3" w:rsidP="00AF0F0B">
      <w:pPr>
        <w:spacing w:after="0" w:line="240" w:lineRule="auto"/>
        <w:ind w:left="284" w:firstLine="283"/>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 xml:space="preserve">При изучении </w:t>
      </w:r>
      <w:r>
        <w:rPr>
          <w:rFonts w:ascii="Times New Roman" w:eastAsia="Times New Roman" w:hAnsi="Times New Roman" w:cs="Times New Roman"/>
          <w:color w:val="000000"/>
          <w:sz w:val="28"/>
          <w:szCs w:val="28"/>
          <w:lang w:eastAsia="ru-RU"/>
        </w:rPr>
        <w:t>раздела</w:t>
      </w:r>
      <w:r w:rsidRPr="008B6EA3">
        <w:rPr>
          <w:rFonts w:ascii="Times New Roman" w:eastAsia="Times New Roman" w:hAnsi="Times New Roman" w:cs="Times New Roman"/>
          <w:color w:val="000000"/>
          <w:sz w:val="28"/>
          <w:szCs w:val="28"/>
          <w:lang w:eastAsia="ru-RU"/>
        </w:rPr>
        <w:t xml:space="preserve"> </w:t>
      </w:r>
      <w:r w:rsidR="00365671">
        <w:rPr>
          <w:rFonts w:ascii="Times New Roman" w:eastAsia="Times New Roman" w:hAnsi="Times New Roman" w:cs="Times New Roman"/>
          <w:color w:val="000000"/>
          <w:sz w:val="28"/>
          <w:szCs w:val="28"/>
          <w:lang w:eastAsia="ru-RU"/>
        </w:rPr>
        <w:t xml:space="preserve">ученик </w:t>
      </w:r>
      <w:r w:rsidRPr="008B6EA3">
        <w:rPr>
          <w:rFonts w:ascii="Times New Roman" w:eastAsia="Times New Roman" w:hAnsi="Times New Roman" w:cs="Times New Roman"/>
          <w:color w:val="000000"/>
          <w:sz w:val="28"/>
          <w:szCs w:val="28"/>
          <w:lang w:eastAsia="ru-RU"/>
        </w:rPr>
        <w:t>научится:</w:t>
      </w:r>
    </w:p>
    <w:p w:rsidR="0001502D" w:rsidRPr="0001502D" w:rsidRDefault="0001502D" w:rsidP="00AF0F0B">
      <w:pPr>
        <w:numPr>
          <w:ilvl w:val="0"/>
          <w:numId w:val="25"/>
        </w:numPr>
        <w:tabs>
          <w:tab w:val="left" w:pos="284"/>
        </w:tabs>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получать информацию о путях получения профессионального образования и трудоустройства;</w:t>
      </w:r>
    </w:p>
    <w:p w:rsidR="0001502D" w:rsidRPr="0001502D" w:rsidRDefault="0001502D" w:rsidP="00AF0F0B">
      <w:pPr>
        <w:numPr>
          <w:ilvl w:val="0"/>
          <w:numId w:val="25"/>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анализировать рынок образовательных услуг и профессиональной деятельности;</w:t>
      </w:r>
    </w:p>
    <w:p w:rsidR="0001502D" w:rsidRPr="008B6EA3" w:rsidRDefault="008B6EA3" w:rsidP="00AF0F0B">
      <w:pPr>
        <w:tabs>
          <w:tab w:val="left" w:pos="28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И</w:t>
      </w:r>
      <w:r w:rsidR="0001502D" w:rsidRPr="008B6EA3">
        <w:rPr>
          <w:rFonts w:ascii="Times New Roman" w:eastAsia="Times New Roman" w:hAnsi="Times New Roman" w:cs="Times New Roman"/>
          <w:bCs/>
          <w:color w:val="000000"/>
          <w:sz w:val="28"/>
          <w:szCs w:val="28"/>
          <w:lang w:eastAsia="ru-RU"/>
        </w:rPr>
        <w:t>спользовать приобретенные знания и умения в практической деятельности и повседневной жизни для:</w:t>
      </w:r>
    </w:p>
    <w:p w:rsidR="0001502D" w:rsidRPr="0001502D" w:rsidRDefault="0001502D" w:rsidP="00AF0F0B">
      <w:pPr>
        <w:numPr>
          <w:ilvl w:val="0"/>
          <w:numId w:val="26"/>
        </w:numPr>
        <w:tabs>
          <w:tab w:val="left" w:pos="284"/>
          <w:tab w:val="left" w:pos="567"/>
        </w:tabs>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самостоятельного анализа рынка образовательных услуг и профессиональной деятельности;</w:t>
      </w:r>
    </w:p>
    <w:p w:rsidR="0001502D" w:rsidRPr="0001502D" w:rsidRDefault="0001502D" w:rsidP="00AF0F0B">
      <w:pPr>
        <w:numPr>
          <w:ilvl w:val="0"/>
          <w:numId w:val="26"/>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рационального поведения на рынке труда;</w:t>
      </w:r>
    </w:p>
    <w:p w:rsidR="0001502D" w:rsidRPr="00AF0F0B" w:rsidRDefault="0001502D" w:rsidP="00AF0F0B">
      <w:pPr>
        <w:tabs>
          <w:tab w:val="left" w:pos="426"/>
          <w:tab w:val="left" w:pos="709"/>
        </w:tabs>
        <w:spacing w:after="0" w:line="240" w:lineRule="auto"/>
        <w:ind w:firstLine="567"/>
        <w:jc w:val="both"/>
        <w:rPr>
          <w:rFonts w:ascii="Times New Roman" w:eastAsia="Times New Roman" w:hAnsi="Times New Roman" w:cs="Times New Roman"/>
          <w:bCs/>
          <w:color w:val="000000"/>
          <w:sz w:val="28"/>
          <w:szCs w:val="28"/>
          <w:lang w:eastAsia="ru-RU"/>
        </w:rPr>
      </w:pPr>
      <w:r w:rsidRPr="00AF0F0B">
        <w:rPr>
          <w:rFonts w:ascii="Times New Roman" w:eastAsia="Times New Roman" w:hAnsi="Times New Roman" w:cs="Times New Roman"/>
          <w:color w:val="000000"/>
          <w:sz w:val="28"/>
          <w:szCs w:val="28"/>
          <w:lang w:eastAsia="ru-RU"/>
        </w:rPr>
        <w:t>По разделу </w:t>
      </w:r>
      <w:r w:rsidRPr="00AF0F0B">
        <w:rPr>
          <w:rFonts w:ascii="Times New Roman" w:eastAsia="Times New Roman" w:hAnsi="Times New Roman" w:cs="Times New Roman"/>
          <w:bCs/>
          <w:color w:val="000000"/>
          <w:sz w:val="28"/>
          <w:szCs w:val="28"/>
          <w:lang w:eastAsia="ru-RU"/>
        </w:rPr>
        <w:t>«Профессиональное самоопределение и карьера в</w:t>
      </w:r>
    </w:p>
    <w:p w:rsidR="008B6EA3" w:rsidRPr="00AF0F0B" w:rsidRDefault="0001502D" w:rsidP="00AF0F0B">
      <w:pPr>
        <w:tabs>
          <w:tab w:val="left" w:pos="851"/>
        </w:tabs>
        <w:spacing w:after="0" w:line="240" w:lineRule="auto"/>
        <w:jc w:val="both"/>
        <w:rPr>
          <w:rFonts w:ascii="Times New Roman" w:eastAsia="Calibri" w:hAnsi="Times New Roman" w:cs="Times New Roman"/>
          <w:sz w:val="28"/>
          <w:szCs w:val="28"/>
        </w:rPr>
      </w:pPr>
      <w:r w:rsidRPr="00AF0F0B">
        <w:rPr>
          <w:rFonts w:ascii="Times New Roman" w:eastAsia="Times New Roman" w:hAnsi="Times New Roman" w:cs="Times New Roman"/>
          <w:bCs/>
          <w:color w:val="000000"/>
          <w:sz w:val="28"/>
          <w:szCs w:val="28"/>
          <w:lang w:eastAsia="ru-RU"/>
        </w:rPr>
        <w:t xml:space="preserve">Новосибирской области» </w:t>
      </w:r>
      <w:r w:rsidR="008B6EA3" w:rsidRPr="00AF0F0B">
        <w:rPr>
          <w:rFonts w:ascii="Times New Roman" w:eastAsia="Calibri" w:hAnsi="Times New Roman" w:cs="Times New Roman"/>
          <w:sz w:val="28"/>
          <w:szCs w:val="28"/>
        </w:rPr>
        <w:t xml:space="preserve">планируемые результаты отражают: </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сущность понятия «деятельность», технологии основных форм деятельности человека: трудовой, познавательной, игровой, управленческой и технология общения;</w:t>
      </w:r>
    </w:p>
    <w:p w:rsidR="0001502D" w:rsidRPr="0001502D" w:rsidRDefault="0001502D" w:rsidP="00AF0F0B">
      <w:pPr>
        <w:numPr>
          <w:ilvl w:val="0"/>
          <w:numId w:val="27"/>
        </w:numPr>
        <w:tabs>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сущность понятия «профессиональная деятельность», сферы профессиональной деятельности;</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типы и виды профессиональных карьер, основные компоненты профессиональной карьеры, критерии ее успешности, способы построения;</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сущность профессиональной карьеры как системы профессионального продвижения с учетом самореализации личности;</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основы профессиональной карьеры как умения сформировать себя в качестве специалиста с правильным учетом потребностей рынка и собственных склонностей и потребностей;</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систему профессионального непрерывного образования, роль повышения квалификации на протяжении всей жизни как необходимого условия профессионального роста;</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способы поиска работы;</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 xml:space="preserve">формы </w:t>
      </w:r>
      <w:proofErr w:type="spellStart"/>
      <w:r w:rsidRPr="0001502D">
        <w:rPr>
          <w:rFonts w:ascii="Times New Roman" w:eastAsia="Times New Roman" w:hAnsi="Times New Roman" w:cs="Times New Roman"/>
          <w:color w:val="000000"/>
          <w:sz w:val="28"/>
          <w:szCs w:val="28"/>
          <w:lang w:eastAsia="ru-RU"/>
        </w:rPr>
        <w:t>самопрезентации</w:t>
      </w:r>
      <w:proofErr w:type="spellEnd"/>
      <w:r w:rsidRPr="0001502D">
        <w:rPr>
          <w:rFonts w:ascii="Times New Roman" w:eastAsia="Times New Roman" w:hAnsi="Times New Roman" w:cs="Times New Roman"/>
          <w:color w:val="000000"/>
          <w:sz w:val="28"/>
          <w:szCs w:val="28"/>
          <w:lang w:eastAsia="ru-RU"/>
        </w:rPr>
        <w:t xml:space="preserve"> для получения профессионального образования и трудоустройства. </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структура, составление модели резюме и портфолио;</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технологию приема на работу;</w:t>
      </w:r>
    </w:p>
    <w:p w:rsidR="0001502D" w:rsidRPr="0001502D" w:rsidRDefault="0001502D" w:rsidP="00AF0F0B">
      <w:pPr>
        <w:numPr>
          <w:ilvl w:val="0"/>
          <w:numId w:val="27"/>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этику и психологию делового общения;</w:t>
      </w:r>
    </w:p>
    <w:p w:rsidR="0001502D" w:rsidRDefault="0001502D" w:rsidP="00AF0F0B">
      <w:pPr>
        <w:numPr>
          <w:ilvl w:val="0"/>
          <w:numId w:val="27"/>
        </w:numPr>
        <w:tabs>
          <w:tab w:val="clear" w:pos="720"/>
          <w:tab w:val="left" w:pos="284"/>
        </w:tabs>
        <w:spacing w:after="0" w:line="240" w:lineRule="auto"/>
        <w:ind w:left="0" w:firstLine="0"/>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виды, формы и способы адаптации;</w:t>
      </w:r>
    </w:p>
    <w:p w:rsidR="008B6EA3" w:rsidRPr="0001502D" w:rsidRDefault="008B6EA3" w:rsidP="00AF0F0B">
      <w:pPr>
        <w:spacing w:after="0" w:line="240" w:lineRule="auto"/>
        <w:ind w:left="720" w:hanging="153"/>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 xml:space="preserve">При изучении раздела </w:t>
      </w:r>
      <w:r w:rsidR="00365671">
        <w:rPr>
          <w:rFonts w:ascii="Times New Roman" w:eastAsia="Times New Roman" w:hAnsi="Times New Roman" w:cs="Times New Roman"/>
          <w:color w:val="000000"/>
          <w:sz w:val="28"/>
          <w:szCs w:val="28"/>
          <w:lang w:eastAsia="ru-RU"/>
        </w:rPr>
        <w:t xml:space="preserve">ученик </w:t>
      </w:r>
      <w:r w:rsidRPr="008B6EA3">
        <w:rPr>
          <w:rFonts w:ascii="Times New Roman" w:eastAsia="Times New Roman" w:hAnsi="Times New Roman" w:cs="Times New Roman"/>
          <w:color w:val="000000"/>
          <w:sz w:val="28"/>
          <w:szCs w:val="28"/>
          <w:lang w:eastAsia="ru-RU"/>
        </w:rPr>
        <w:t>научится:</w:t>
      </w:r>
    </w:p>
    <w:p w:rsidR="0001502D" w:rsidRPr="0001502D" w:rsidRDefault="0001502D" w:rsidP="00AF0F0B">
      <w:pPr>
        <w:numPr>
          <w:ilvl w:val="0"/>
          <w:numId w:val="28"/>
        </w:numPr>
        <w:tabs>
          <w:tab w:val="left" w:pos="284"/>
        </w:tabs>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строить план реализации карьеры;</w:t>
      </w:r>
    </w:p>
    <w:p w:rsidR="0001502D" w:rsidRPr="0001502D" w:rsidRDefault="0001502D" w:rsidP="00AF0F0B">
      <w:pPr>
        <w:numPr>
          <w:ilvl w:val="0"/>
          <w:numId w:val="28"/>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 xml:space="preserve">составлять и оформлять резюме и портфолио как формы </w:t>
      </w:r>
      <w:proofErr w:type="spellStart"/>
      <w:r w:rsidRPr="0001502D">
        <w:rPr>
          <w:rFonts w:ascii="Times New Roman" w:eastAsia="Times New Roman" w:hAnsi="Times New Roman" w:cs="Times New Roman"/>
          <w:color w:val="000000"/>
          <w:sz w:val="28"/>
          <w:szCs w:val="28"/>
          <w:lang w:eastAsia="ru-RU"/>
        </w:rPr>
        <w:t>самопрезентации</w:t>
      </w:r>
      <w:proofErr w:type="spellEnd"/>
      <w:r w:rsidRPr="0001502D">
        <w:rPr>
          <w:rFonts w:ascii="Times New Roman" w:eastAsia="Times New Roman" w:hAnsi="Times New Roman" w:cs="Times New Roman"/>
          <w:color w:val="000000"/>
          <w:sz w:val="28"/>
          <w:szCs w:val="28"/>
          <w:lang w:eastAsia="ru-RU"/>
        </w:rPr>
        <w:t xml:space="preserve"> для получения профессионального образования и трудоустройства;</w:t>
      </w:r>
    </w:p>
    <w:p w:rsidR="0001502D" w:rsidRPr="0001502D" w:rsidRDefault="0001502D" w:rsidP="00AF0F0B">
      <w:pPr>
        <w:numPr>
          <w:ilvl w:val="0"/>
          <w:numId w:val="28"/>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составлять ответы на возможные вопросы работодателя; </w:t>
      </w:r>
    </w:p>
    <w:p w:rsidR="0001502D" w:rsidRPr="0001502D" w:rsidRDefault="0001502D" w:rsidP="00AF0F0B">
      <w:pPr>
        <w:numPr>
          <w:ilvl w:val="0"/>
          <w:numId w:val="28"/>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предотвращать и разрешать возможные конфликтные ситуации при трудоустройстве;</w:t>
      </w:r>
    </w:p>
    <w:p w:rsidR="0001502D" w:rsidRPr="0001502D" w:rsidRDefault="0001502D" w:rsidP="00AF0F0B">
      <w:pPr>
        <w:numPr>
          <w:ilvl w:val="0"/>
          <w:numId w:val="28"/>
        </w:numPr>
        <w:tabs>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организовывать диалог, проявлять мастерство телефонного общения, используя особенности речевого стиля общения;</w:t>
      </w:r>
    </w:p>
    <w:p w:rsidR="0001502D" w:rsidRPr="008B6EA3" w:rsidRDefault="008B6EA3" w:rsidP="00AF0F0B">
      <w:pPr>
        <w:tabs>
          <w:tab w:val="left" w:pos="284"/>
          <w:tab w:val="left" w:pos="426"/>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И</w:t>
      </w:r>
      <w:r w:rsidR="0001502D" w:rsidRPr="008B6EA3">
        <w:rPr>
          <w:rFonts w:ascii="Times New Roman" w:eastAsia="Times New Roman" w:hAnsi="Times New Roman" w:cs="Times New Roman"/>
          <w:bCs/>
          <w:color w:val="000000"/>
          <w:sz w:val="28"/>
          <w:szCs w:val="28"/>
          <w:lang w:eastAsia="ru-RU"/>
        </w:rPr>
        <w:t>спользовать приобретенные знания и умения в практической деятельности и повседневной жизни для:</w:t>
      </w:r>
    </w:p>
    <w:p w:rsidR="0001502D" w:rsidRPr="0001502D" w:rsidRDefault="0001502D" w:rsidP="00AF0F0B">
      <w:pPr>
        <w:numPr>
          <w:ilvl w:val="0"/>
          <w:numId w:val="29"/>
        </w:numPr>
        <w:spacing w:after="0" w:line="240" w:lineRule="auto"/>
        <w:ind w:left="284" w:hanging="284"/>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color w:val="000000"/>
          <w:sz w:val="28"/>
          <w:szCs w:val="28"/>
          <w:lang w:eastAsia="ru-RU"/>
        </w:rPr>
        <w:t>построения плана реализации карьеры с правильным учетом потребностей рынка и собственных склонностей и потребностей;</w:t>
      </w:r>
    </w:p>
    <w:p w:rsidR="0001502D" w:rsidRPr="0001502D" w:rsidRDefault="0001502D" w:rsidP="00AF0F0B">
      <w:pPr>
        <w:numPr>
          <w:ilvl w:val="0"/>
          <w:numId w:val="29"/>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составления резюме и портфолио; </w:t>
      </w:r>
    </w:p>
    <w:p w:rsidR="0001502D" w:rsidRPr="0001502D" w:rsidRDefault="0001502D" w:rsidP="00AF0F0B">
      <w:pPr>
        <w:numPr>
          <w:ilvl w:val="0"/>
          <w:numId w:val="29"/>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поиска работы и трудоустройства;</w:t>
      </w:r>
    </w:p>
    <w:p w:rsidR="0001502D" w:rsidRDefault="0001502D" w:rsidP="00AF0F0B">
      <w:pPr>
        <w:numPr>
          <w:ilvl w:val="0"/>
          <w:numId w:val="29"/>
        </w:numPr>
        <w:spacing w:after="0" w:line="240" w:lineRule="auto"/>
        <w:ind w:left="284" w:hanging="284"/>
        <w:jc w:val="both"/>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социальной, профессиональной, психологической адаптации на рабочем месте.</w:t>
      </w:r>
    </w:p>
    <w:p w:rsidR="008B6EA3" w:rsidRPr="008B6EA3" w:rsidRDefault="008B6EA3" w:rsidP="00AF0F0B">
      <w:pPr>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lang w:eastAsia="ru-RU"/>
        </w:rPr>
      </w:pPr>
      <w:r w:rsidRPr="008B6EA3">
        <w:rPr>
          <w:rFonts w:ascii="Times New Roman" w:eastAsia="Times New Roman" w:hAnsi="Times New Roman" w:cs="Times New Roman"/>
          <w:color w:val="000000"/>
          <w:sz w:val="28"/>
          <w:szCs w:val="28"/>
          <w:lang w:eastAsia="ru-RU"/>
        </w:rPr>
        <w:t>По разделу </w:t>
      </w:r>
      <w:r w:rsidRPr="008B6EA3">
        <w:rPr>
          <w:rFonts w:ascii="Times New Roman" w:eastAsia="Times New Roman" w:hAnsi="Times New Roman" w:cs="Times New Roman"/>
          <w:bCs/>
          <w:color w:val="000000"/>
          <w:sz w:val="28"/>
          <w:szCs w:val="28"/>
          <w:lang w:eastAsia="ru-RU"/>
        </w:rPr>
        <w:t>«Проектирование профессиональной карьеры с учетом потребностей Новосибирской области»</w:t>
      </w:r>
      <w:r w:rsidRPr="008B6EA3">
        <w:rPr>
          <w:rFonts w:ascii="Times New Roman" w:eastAsia="Times New Roman" w:hAnsi="Times New Roman" w:cs="Times New Roman"/>
          <w:color w:val="000000"/>
          <w:sz w:val="28"/>
          <w:szCs w:val="28"/>
          <w:lang w:eastAsia="ru-RU"/>
        </w:rPr>
        <w:t> </w:t>
      </w:r>
      <w:r w:rsidRPr="00AF0F0B">
        <w:rPr>
          <w:rFonts w:ascii="Times New Roman" w:eastAsia="Times New Roman" w:hAnsi="Times New Roman" w:cs="Times New Roman"/>
          <w:bCs/>
          <w:color w:val="000000"/>
          <w:sz w:val="28"/>
          <w:szCs w:val="28"/>
          <w:lang w:eastAsia="ru-RU"/>
        </w:rPr>
        <w:t xml:space="preserve">» </w:t>
      </w:r>
      <w:r w:rsidRPr="00AF0F0B">
        <w:rPr>
          <w:rFonts w:ascii="Times New Roman" w:eastAsia="Calibri" w:hAnsi="Times New Roman" w:cs="Times New Roman"/>
          <w:sz w:val="28"/>
          <w:szCs w:val="28"/>
        </w:rPr>
        <w:t xml:space="preserve">планируемые результаты отражают: </w:t>
      </w:r>
    </w:p>
    <w:p w:rsidR="008B6EA3" w:rsidRPr="008B6EA3" w:rsidRDefault="008B6EA3" w:rsidP="00AF0F0B">
      <w:pPr>
        <w:numPr>
          <w:ilvl w:val="0"/>
          <w:numId w:val="30"/>
        </w:numPr>
        <w:tabs>
          <w:tab w:val="clear" w:pos="720"/>
          <w:tab w:val="left" w:pos="284"/>
          <w:tab w:val="left" w:pos="567"/>
          <w:tab w:val="left" w:pos="709"/>
        </w:tabs>
        <w:spacing w:after="0" w:line="240" w:lineRule="auto"/>
        <w:ind w:left="284" w:hanging="284"/>
        <w:jc w:val="both"/>
        <w:rPr>
          <w:rFonts w:ascii="Times New Roman" w:eastAsia="Times New Roman" w:hAnsi="Times New Roman" w:cs="Times New Roman"/>
          <w:sz w:val="28"/>
          <w:szCs w:val="28"/>
          <w:lang w:eastAsia="ru-RU"/>
        </w:rPr>
      </w:pPr>
      <w:r w:rsidRPr="008B6EA3">
        <w:rPr>
          <w:rFonts w:ascii="Times New Roman" w:eastAsia="Times New Roman" w:hAnsi="Times New Roman" w:cs="Times New Roman"/>
          <w:color w:val="000000"/>
          <w:sz w:val="28"/>
          <w:szCs w:val="28"/>
          <w:lang w:eastAsia="ru-RU"/>
        </w:rPr>
        <w:t>сущность понятий «проектный», «проективный», «проектировочный», «проектирование»; «прогнозирование», «конструирование», «моделирование», их соотношение;</w:t>
      </w:r>
    </w:p>
    <w:p w:rsidR="008B6EA3" w:rsidRPr="008B6EA3" w:rsidRDefault="008B6EA3" w:rsidP="00AF0F0B">
      <w:pPr>
        <w:numPr>
          <w:ilvl w:val="0"/>
          <w:numId w:val="30"/>
        </w:numPr>
        <w:tabs>
          <w:tab w:val="clear" w:pos="720"/>
          <w:tab w:val="left" w:pos="284"/>
          <w:tab w:val="left" w:pos="567"/>
          <w:tab w:val="left" w:pos="709"/>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компоненты технологической культуры как основу проектирования профессиональной карьеры;</w:t>
      </w:r>
    </w:p>
    <w:p w:rsidR="008B6EA3" w:rsidRPr="008B6EA3" w:rsidRDefault="008B6EA3" w:rsidP="00AF0F0B">
      <w:pPr>
        <w:numPr>
          <w:ilvl w:val="0"/>
          <w:numId w:val="30"/>
        </w:numPr>
        <w:tabs>
          <w:tab w:val="clear" w:pos="720"/>
          <w:tab w:val="left" w:pos="142"/>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основные этапы проектирования профессиональной карьеры;</w:t>
      </w:r>
    </w:p>
    <w:p w:rsidR="008B6EA3" w:rsidRPr="008B6EA3" w:rsidRDefault="008B6EA3" w:rsidP="00AF0F0B">
      <w:pPr>
        <w:numPr>
          <w:ilvl w:val="0"/>
          <w:numId w:val="30"/>
        </w:numPr>
        <w:tabs>
          <w:tab w:val="clear" w:pos="720"/>
          <w:tab w:val="left" w:pos="142"/>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технологию презентации проекта;</w:t>
      </w:r>
    </w:p>
    <w:p w:rsidR="008B6EA3" w:rsidRPr="008B6EA3" w:rsidRDefault="008B6EA3" w:rsidP="00AF0F0B">
      <w:pPr>
        <w:tabs>
          <w:tab w:val="left" w:pos="567"/>
          <w:tab w:val="left" w:pos="709"/>
        </w:tabs>
        <w:spacing w:after="0" w:line="240" w:lineRule="auto"/>
        <w:ind w:firstLine="567"/>
        <w:jc w:val="both"/>
        <w:rPr>
          <w:rFonts w:ascii="Times New Roman" w:eastAsia="Times New Roman" w:hAnsi="Times New Roman" w:cs="Times New Roman"/>
          <w:sz w:val="28"/>
          <w:szCs w:val="28"/>
          <w:lang w:eastAsia="ru-RU"/>
        </w:rPr>
      </w:pPr>
      <w:r w:rsidRPr="008B6EA3">
        <w:rPr>
          <w:rFonts w:ascii="Times New Roman" w:eastAsia="Times New Roman" w:hAnsi="Times New Roman" w:cs="Times New Roman"/>
          <w:bCs/>
          <w:color w:val="000000"/>
          <w:sz w:val="28"/>
          <w:szCs w:val="28"/>
          <w:lang w:eastAsia="ru-RU"/>
        </w:rPr>
        <w:t xml:space="preserve">При изучении раздела </w:t>
      </w:r>
      <w:r w:rsidR="00365671">
        <w:rPr>
          <w:rFonts w:ascii="Times New Roman" w:eastAsia="Times New Roman" w:hAnsi="Times New Roman" w:cs="Times New Roman"/>
          <w:bCs/>
          <w:color w:val="000000"/>
          <w:sz w:val="28"/>
          <w:szCs w:val="28"/>
          <w:lang w:eastAsia="ru-RU"/>
        </w:rPr>
        <w:t>ученик</w:t>
      </w:r>
      <w:r w:rsidRPr="008B6EA3">
        <w:rPr>
          <w:rFonts w:ascii="Times New Roman" w:eastAsia="Times New Roman" w:hAnsi="Times New Roman" w:cs="Times New Roman"/>
          <w:bCs/>
          <w:color w:val="000000"/>
          <w:sz w:val="28"/>
          <w:szCs w:val="28"/>
          <w:lang w:eastAsia="ru-RU"/>
        </w:rPr>
        <w:t xml:space="preserve"> научится:</w:t>
      </w:r>
    </w:p>
    <w:p w:rsidR="008B6EA3" w:rsidRPr="008B6EA3" w:rsidRDefault="008B6EA3" w:rsidP="00AF0F0B">
      <w:pPr>
        <w:numPr>
          <w:ilvl w:val="0"/>
          <w:numId w:val="31"/>
        </w:numPr>
        <w:tabs>
          <w:tab w:val="clear" w:pos="720"/>
          <w:tab w:val="left" w:pos="284"/>
          <w:tab w:val="left" w:pos="567"/>
        </w:tabs>
        <w:spacing w:after="0" w:line="240" w:lineRule="auto"/>
        <w:ind w:left="284" w:hanging="284"/>
        <w:jc w:val="both"/>
        <w:rPr>
          <w:rFonts w:ascii="Times New Roman" w:eastAsia="Times New Roman" w:hAnsi="Times New Roman" w:cs="Times New Roman"/>
          <w:sz w:val="28"/>
          <w:szCs w:val="28"/>
          <w:lang w:eastAsia="ru-RU"/>
        </w:rPr>
      </w:pPr>
      <w:r w:rsidRPr="008B6EA3">
        <w:rPr>
          <w:rFonts w:ascii="Times New Roman" w:eastAsia="Times New Roman" w:hAnsi="Times New Roman" w:cs="Times New Roman"/>
          <w:color w:val="000000"/>
          <w:sz w:val="28"/>
          <w:szCs w:val="28"/>
          <w:lang w:eastAsia="ru-RU"/>
        </w:rPr>
        <w:t>оценивать себя в качестве специалиста с правильным учетом потребностей рынка и собственных склонностей и потребностей;</w:t>
      </w:r>
    </w:p>
    <w:p w:rsidR="008B6EA3" w:rsidRPr="008B6EA3" w:rsidRDefault="008B6EA3" w:rsidP="00AF0F0B">
      <w:pPr>
        <w:numPr>
          <w:ilvl w:val="0"/>
          <w:numId w:val="31"/>
        </w:numPr>
        <w:tabs>
          <w:tab w:val="clear" w:pos="720"/>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составлять проект собственной профессиональной карьеры;</w:t>
      </w:r>
    </w:p>
    <w:p w:rsidR="008B6EA3" w:rsidRPr="008B6EA3" w:rsidRDefault="008B6EA3" w:rsidP="00AF0F0B">
      <w:pPr>
        <w:numPr>
          <w:ilvl w:val="0"/>
          <w:numId w:val="31"/>
        </w:numPr>
        <w:tabs>
          <w:tab w:val="clear" w:pos="720"/>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использовать методы решения творческих задач в проектировании профессиональной деятельности;</w:t>
      </w:r>
    </w:p>
    <w:p w:rsidR="008B6EA3" w:rsidRPr="008B6EA3" w:rsidRDefault="008B6EA3" w:rsidP="00AF0F0B">
      <w:pPr>
        <w:numPr>
          <w:ilvl w:val="0"/>
          <w:numId w:val="31"/>
        </w:numPr>
        <w:tabs>
          <w:tab w:val="clear" w:pos="720"/>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планировать возможное продвижение, профессиональный рост на рынке труда;</w:t>
      </w:r>
    </w:p>
    <w:p w:rsidR="008B6EA3" w:rsidRPr="008B6EA3" w:rsidRDefault="008B6EA3" w:rsidP="00AF0F0B">
      <w:pPr>
        <w:numPr>
          <w:ilvl w:val="0"/>
          <w:numId w:val="31"/>
        </w:numPr>
        <w:tabs>
          <w:tab w:val="left" w:pos="284"/>
          <w:tab w:val="left" w:pos="567"/>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уточнять и корректировать профессиональные намерения;</w:t>
      </w:r>
    </w:p>
    <w:p w:rsidR="008B6EA3" w:rsidRPr="008B6EA3" w:rsidRDefault="008B6EA3" w:rsidP="00AF0F0B">
      <w:pPr>
        <w:numPr>
          <w:ilvl w:val="0"/>
          <w:numId w:val="31"/>
        </w:numPr>
        <w:tabs>
          <w:tab w:val="clear" w:pos="720"/>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обосновывать выбор своего профессионального плана и использовать возможности для трудоустройства;</w:t>
      </w:r>
    </w:p>
    <w:p w:rsidR="008B6EA3" w:rsidRPr="008B6EA3" w:rsidRDefault="008B6EA3" w:rsidP="00AF0F0B">
      <w:pPr>
        <w:tabs>
          <w:tab w:val="left" w:pos="284"/>
          <w:tab w:val="left" w:pos="426"/>
        </w:tabs>
        <w:spacing w:after="0" w:line="240" w:lineRule="auto"/>
        <w:ind w:firstLine="709"/>
        <w:jc w:val="both"/>
        <w:rPr>
          <w:rFonts w:ascii="Times New Roman" w:eastAsia="Times New Roman" w:hAnsi="Times New Roman" w:cs="Times New Roman"/>
          <w:sz w:val="28"/>
          <w:szCs w:val="28"/>
          <w:lang w:eastAsia="ru-RU"/>
        </w:rPr>
      </w:pPr>
      <w:r w:rsidRPr="008B6EA3">
        <w:rPr>
          <w:rFonts w:ascii="Times New Roman" w:eastAsia="Times New Roman" w:hAnsi="Times New Roman" w:cs="Times New Roman"/>
          <w:bCs/>
          <w:color w:val="000000"/>
          <w:sz w:val="28"/>
          <w:szCs w:val="28"/>
          <w:lang w:eastAsia="ru-RU"/>
        </w:rPr>
        <w:t>Использовать приобретенные знания и умения в практической деятельности и повседневной жизни для:</w:t>
      </w:r>
    </w:p>
    <w:p w:rsidR="008B6EA3" w:rsidRPr="008B6EA3" w:rsidRDefault="008B6EA3" w:rsidP="00AF0F0B">
      <w:pPr>
        <w:numPr>
          <w:ilvl w:val="0"/>
          <w:numId w:val="32"/>
        </w:numPr>
        <w:tabs>
          <w:tab w:val="clear" w:pos="720"/>
          <w:tab w:val="left" w:pos="284"/>
        </w:tabs>
        <w:spacing w:after="0" w:line="240" w:lineRule="auto"/>
        <w:ind w:left="284" w:hanging="284"/>
        <w:jc w:val="both"/>
        <w:rPr>
          <w:rFonts w:ascii="Times New Roman" w:eastAsia="Times New Roman" w:hAnsi="Times New Roman" w:cs="Times New Roman"/>
          <w:sz w:val="28"/>
          <w:szCs w:val="28"/>
          <w:lang w:eastAsia="ru-RU"/>
        </w:rPr>
      </w:pPr>
      <w:r w:rsidRPr="008B6EA3">
        <w:rPr>
          <w:rFonts w:ascii="Times New Roman" w:eastAsia="Times New Roman" w:hAnsi="Times New Roman" w:cs="Times New Roman"/>
          <w:color w:val="000000"/>
          <w:sz w:val="28"/>
          <w:szCs w:val="28"/>
          <w:lang w:eastAsia="ru-RU"/>
        </w:rPr>
        <w:t>организации трудовой деятельности, повышения эффективности своей профессиональной деятельности;</w:t>
      </w:r>
    </w:p>
    <w:p w:rsidR="008B6EA3" w:rsidRPr="008B6EA3" w:rsidRDefault="008B6EA3" w:rsidP="00AF0F0B">
      <w:pPr>
        <w:numPr>
          <w:ilvl w:val="0"/>
          <w:numId w:val="32"/>
        </w:numPr>
        <w:tabs>
          <w:tab w:val="clear" w:pos="720"/>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решения практических задач в выбранном направлении профессиональной деятельности;</w:t>
      </w:r>
    </w:p>
    <w:p w:rsidR="008B6EA3" w:rsidRPr="008B6EA3" w:rsidRDefault="008B6EA3" w:rsidP="00AF0F0B">
      <w:pPr>
        <w:numPr>
          <w:ilvl w:val="0"/>
          <w:numId w:val="32"/>
        </w:numPr>
        <w:tabs>
          <w:tab w:val="clear" w:pos="720"/>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отражения индивидуального профессионального пути в проекте с учетом профессиональной пригодности;</w:t>
      </w:r>
    </w:p>
    <w:p w:rsidR="008B6EA3" w:rsidRPr="008B6EA3" w:rsidRDefault="008B6EA3" w:rsidP="00AF0F0B">
      <w:pPr>
        <w:numPr>
          <w:ilvl w:val="0"/>
          <w:numId w:val="32"/>
        </w:numPr>
        <w:tabs>
          <w:tab w:val="clear" w:pos="720"/>
          <w:tab w:val="left" w:pos="284"/>
        </w:tabs>
        <w:spacing w:after="0" w:line="240" w:lineRule="auto"/>
        <w:ind w:left="284" w:hanging="284"/>
        <w:jc w:val="both"/>
        <w:rPr>
          <w:rFonts w:ascii="Times New Roman" w:eastAsia="Times New Roman" w:hAnsi="Times New Roman" w:cs="Times New Roman"/>
          <w:color w:val="000000"/>
          <w:sz w:val="28"/>
          <w:szCs w:val="28"/>
          <w:lang w:eastAsia="ru-RU"/>
        </w:rPr>
      </w:pPr>
      <w:r w:rsidRPr="008B6EA3">
        <w:rPr>
          <w:rFonts w:ascii="Times New Roman" w:eastAsia="Times New Roman" w:hAnsi="Times New Roman" w:cs="Times New Roman"/>
          <w:color w:val="000000"/>
          <w:sz w:val="28"/>
          <w:szCs w:val="28"/>
          <w:lang w:eastAsia="ru-RU"/>
        </w:rPr>
        <w:t>оценивания себя в качестве специалиста (с правильным учетом потребностей рынка и собственных склонностей и потребностей) для возможного продвижения и профессионального роста на рынке труда.</w:t>
      </w:r>
    </w:p>
    <w:p w:rsidR="008B6EA3" w:rsidRPr="008B6EA3" w:rsidRDefault="008B6EA3" w:rsidP="00AF0F0B">
      <w:pPr>
        <w:tabs>
          <w:tab w:val="left" w:pos="284"/>
        </w:tabs>
        <w:spacing w:after="0" w:line="240" w:lineRule="auto"/>
        <w:jc w:val="both"/>
        <w:rPr>
          <w:rFonts w:ascii="Times New Roman" w:eastAsia="Times New Roman" w:hAnsi="Times New Roman" w:cs="Times New Roman"/>
          <w:color w:val="000000"/>
          <w:sz w:val="28"/>
          <w:szCs w:val="28"/>
          <w:lang w:eastAsia="ru-RU"/>
        </w:rPr>
      </w:pPr>
    </w:p>
    <w:p w:rsidR="0001502D" w:rsidRDefault="0001502D" w:rsidP="0001502D">
      <w:pPr>
        <w:spacing w:after="0" w:line="240" w:lineRule="auto"/>
        <w:ind w:right="778"/>
        <w:jc w:val="center"/>
        <w:rPr>
          <w:rFonts w:ascii="Times New Roman" w:eastAsia="Times New Roman" w:hAnsi="Times New Roman" w:cs="Times New Roman"/>
          <w:b/>
          <w:bCs/>
          <w:color w:val="000000"/>
          <w:sz w:val="32"/>
          <w:szCs w:val="32"/>
          <w:lang w:eastAsia="ru-RU"/>
        </w:rPr>
      </w:pPr>
      <w:r w:rsidRPr="0001502D">
        <w:rPr>
          <w:rFonts w:ascii="Times New Roman" w:eastAsia="Times New Roman" w:hAnsi="Times New Roman" w:cs="Times New Roman"/>
          <w:b/>
          <w:bCs/>
          <w:color w:val="000000"/>
          <w:sz w:val="32"/>
          <w:szCs w:val="32"/>
          <w:lang w:eastAsia="ru-RU"/>
        </w:rPr>
        <w:t xml:space="preserve">Содержание </w:t>
      </w:r>
      <w:r>
        <w:rPr>
          <w:rFonts w:ascii="Times New Roman" w:eastAsia="Times New Roman" w:hAnsi="Times New Roman" w:cs="Times New Roman"/>
          <w:b/>
          <w:bCs/>
          <w:color w:val="000000"/>
          <w:sz w:val="32"/>
          <w:szCs w:val="32"/>
          <w:lang w:eastAsia="ru-RU"/>
        </w:rPr>
        <w:t>учебного курса</w:t>
      </w:r>
    </w:p>
    <w:p w:rsidR="008B6EA3" w:rsidRDefault="008B6EA3" w:rsidP="0001502D">
      <w:pPr>
        <w:spacing w:after="0" w:line="240" w:lineRule="auto"/>
        <w:ind w:right="778"/>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10 класс</w:t>
      </w:r>
    </w:p>
    <w:p w:rsidR="0001502D" w:rsidRPr="0001502D" w:rsidRDefault="0001502D" w:rsidP="00AF0F0B">
      <w:pPr>
        <w:spacing w:after="0" w:line="240" w:lineRule="auto"/>
        <w:ind w:right="-1" w:firstLine="567"/>
        <w:jc w:val="both"/>
        <w:rPr>
          <w:rFonts w:ascii="Times New Roman" w:eastAsia="Times New Roman" w:hAnsi="Times New Roman" w:cs="Times New Roman"/>
          <w:b/>
          <w:sz w:val="28"/>
          <w:szCs w:val="28"/>
          <w:lang w:eastAsia="ru-RU"/>
        </w:rPr>
      </w:pPr>
      <w:r w:rsidRPr="0001502D">
        <w:rPr>
          <w:rFonts w:ascii="Times New Roman" w:eastAsia="Times New Roman" w:hAnsi="Times New Roman" w:cs="Times New Roman"/>
          <w:b/>
          <w:sz w:val="28"/>
          <w:szCs w:val="28"/>
          <w:lang w:eastAsia="ru-RU"/>
        </w:rPr>
        <w:t>Раздел 1. Введение – 1 час</w:t>
      </w:r>
    </w:p>
    <w:p w:rsidR="0001502D" w:rsidRPr="0001502D" w:rsidRDefault="0001502D" w:rsidP="00AF0F0B">
      <w:pPr>
        <w:spacing w:after="0" w:line="240" w:lineRule="auto"/>
        <w:ind w:right="-1" w:firstLine="567"/>
        <w:jc w:val="both"/>
        <w:rPr>
          <w:rFonts w:ascii="Times New Roman" w:eastAsia="Times New Roman" w:hAnsi="Times New Roman" w:cs="Times New Roman"/>
          <w:sz w:val="28"/>
          <w:szCs w:val="28"/>
          <w:u w:val="single"/>
          <w:lang w:eastAsia="ru-RU"/>
        </w:rPr>
      </w:pPr>
      <w:r w:rsidRPr="0001502D">
        <w:rPr>
          <w:rFonts w:ascii="Times New Roman" w:eastAsia="Times New Roman" w:hAnsi="Times New Roman" w:cs="Times New Roman"/>
          <w:sz w:val="28"/>
          <w:szCs w:val="28"/>
          <w:u w:val="single"/>
          <w:lang w:eastAsia="ru-RU"/>
        </w:rPr>
        <w:t>Основные теоретические сведения</w:t>
      </w:r>
    </w:p>
    <w:p w:rsidR="0001502D" w:rsidRPr="0001502D" w:rsidRDefault="0001502D" w:rsidP="00AF0F0B">
      <w:pPr>
        <w:spacing w:after="0" w:line="240" w:lineRule="auto"/>
        <w:ind w:right="-1" w:firstLine="567"/>
        <w:jc w:val="both"/>
        <w:rPr>
          <w:rFonts w:ascii="Times New Roman" w:eastAsia="Times New Roman" w:hAnsi="Times New Roman" w:cs="Times New Roman"/>
          <w:sz w:val="28"/>
          <w:szCs w:val="28"/>
          <w:lang w:eastAsia="ru-RU"/>
        </w:rPr>
      </w:pPr>
      <w:r w:rsidRPr="0001502D">
        <w:rPr>
          <w:rFonts w:ascii="Times New Roman" w:eastAsia="Times New Roman" w:hAnsi="Times New Roman" w:cs="Times New Roman"/>
          <w:sz w:val="28"/>
          <w:szCs w:val="28"/>
          <w:lang w:eastAsia="ru-RU"/>
        </w:rPr>
        <w:t xml:space="preserve">Современное общество, образование и профессия человека. Почему человек интересуется своим будущим? Профессиональное самоопределение личности и выбор </w:t>
      </w:r>
      <w:proofErr w:type="spellStart"/>
      <w:r w:rsidRPr="0001502D">
        <w:rPr>
          <w:rFonts w:ascii="Times New Roman" w:eastAsia="Times New Roman" w:hAnsi="Times New Roman" w:cs="Times New Roman"/>
          <w:sz w:val="28"/>
          <w:szCs w:val="28"/>
          <w:lang w:eastAsia="ru-RU"/>
        </w:rPr>
        <w:t>профессии</w:t>
      </w:r>
      <w:r w:rsidRPr="0001502D">
        <w:rPr>
          <w:rFonts w:ascii="Times New Roman" w:eastAsia="Times New Roman" w:hAnsi="Times New Roman" w:cs="Times New Roman"/>
          <w:spacing w:val="-11"/>
          <w:sz w:val="28"/>
          <w:szCs w:val="28"/>
          <w:lang w:eastAsia="ru-RU"/>
        </w:rPr>
        <w:t>в</w:t>
      </w:r>
      <w:proofErr w:type="spellEnd"/>
      <w:r w:rsidRPr="0001502D">
        <w:rPr>
          <w:rFonts w:ascii="Times New Roman" w:eastAsia="Times New Roman" w:hAnsi="Times New Roman" w:cs="Times New Roman"/>
          <w:spacing w:val="-11"/>
          <w:sz w:val="28"/>
          <w:szCs w:val="28"/>
          <w:lang w:eastAsia="ru-RU"/>
        </w:rPr>
        <w:t xml:space="preserve"> условиях </w:t>
      </w:r>
      <w:r w:rsidRPr="0001502D">
        <w:rPr>
          <w:rFonts w:ascii="Times New Roman" w:eastAsia="Times New Roman" w:hAnsi="Times New Roman" w:cs="Times New Roman"/>
          <w:spacing w:val="-6"/>
          <w:sz w:val="28"/>
          <w:szCs w:val="28"/>
          <w:lang w:eastAsia="ru-RU"/>
        </w:rPr>
        <w:t xml:space="preserve">Сибирского региона </w:t>
      </w:r>
      <w:proofErr w:type="spellStart"/>
      <w:r w:rsidRPr="0001502D">
        <w:rPr>
          <w:rFonts w:ascii="Times New Roman" w:eastAsia="Times New Roman" w:hAnsi="Times New Roman" w:cs="Times New Roman"/>
          <w:spacing w:val="1"/>
          <w:sz w:val="28"/>
          <w:szCs w:val="28"/>
          <w:lang w:eastAsia="ru-RU"/>
        </w:rPr>
        <w:t>иНовосибирской</w:t>
      </w:r>
      <w:proofErr w:type="spellEnd"/>
      <w:r w:rsidRPr="0001502D">
        <w:rPr>
          <w:rFonts w:ascii="Times New Roman" w:eastAsia="Times New Roman" w:hAnsi="Times New Roman" w:cs="Times New Roman"/>
          <w:spacing w:val="1"/>
          <w:sz w:val="28"/>
          <w:szCs w:val="28"/>
          <w:lang w:eastAsia="ru-RU"/>
        </w:rPr>
        <w:t xml:space="preserve"> области</w:t>
      </w:r>
      <w:r w:rsidRPr="0001502D">
        <w:rPr>
          <w:rFonts w:ascii="Times New Roman" w:eastAsia="Times New Roman" w:hAnsi="Times New Roman" w:cs="Times New Roman"/>
          <w:sz w:val="28"/>
          <w:szCs w:val="28"/>
          <w:lang w:eastAsia="ru-RU"/>
        </w:rPr>
        <w:t>.</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Раздел 2. Рынок труда Новосибирской области (7часов)</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Тема 2.1 Социально-экономическая политика в Новосибирской области – 2 часа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r w:rsidRPr="0001502D">
        <w:rPr>
          <w:rFonts w:ascii="Times New Roman" w:eastAsia="Times New Roman" w:hAnsi="Times New Roman" w:cs="Times New Roman"/>
          <w:color w:val="000000"/>
          <w:sz w:val="28"/>
          <w:szCs w:val="28"/>
          <w:lang w:eastAsia="ru-RU"/>
        </w:rPr>
        <w:t> </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Основные направления социально-экономической политики и их влияние на рынок труда Новосибирской области. Проблемы труда в современных социально-экономических условиях Новосибирской области. Демографические, экологические проблемы. Востребованность профессий (состояние на рынке труда).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Тема 2.2. Основы трудового</w:t>
      </w:r>
      <w:r w:rsidRPr="0001502D">
        <w:rPr>
          <w:rFonts w:ascii="Times New Roman" w:eastAsia="Times New Roman" w:hAnsi="Times New Roman" w:cs="Times New Roman"/>
          <w:b/>
          <w:bCs/>
          <w:color w:val="000000"/>
          <w:sz w:val="28"/>
          <w:szCs w:val="28"/>
          <w:lang w:eastAsia="ru-RU"/>
        </w:rPr>
        <w:t> </w:t>
      </w:r>
      <w:hyperlink r:id="rId6" w:tooltip="Законы в России" w:history="1">
        <w:r w:rsidRPr="0001502D">
          <w:rPr>
            <w:rFonts w:ascii="Times New Roman" w:eastAsia="Times New Roman" w:hAnsi="Times New Roman" w:cs="Times New Roman"/>
            <w:b/>
            <w:bCs/>
            <w:sz w:val="28"/>
            <w:szCs w:val="28"/>
            <w:lang w:eastAsia="ru-RU"/>
          </w:rPr>
          <w:t>законодательства Российской Федерации</w:t>
        </w:r>
      </w:hyperlink>
      <w:r w:rsidRPr="0001502D">
        <w:rPr>
          <w:rFonts w:ascii="Times New Roman" w:eastAsia="Times New Roman" w:hAnsi="Times New Roman" w:cs="Times New Roman"/>
          <w:b/>
          <w:bCs/>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 2 часа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Права и обязанности работника и работодателя.</w:t>
      </w:r>
      <w:r w:rsidRPr="0001502D">
        <w:rPr>
          <w:rFonts w:ascii="Times New Roman" w:eastAsia="Times New Roman" w:hAnsi="Times New Roman" w:cs="Times New Roman"/>
          <w:i/>
          <w:iCs/>
          <w:color w:val="000000"/>
          <w:sz w:val="28"/>
          <w:szCs w:val="28"/>
          <w:lang w:eastAsia="ru-RU"/>
        </w:rPr>
        <w:t> </w:t>
      </w:r>
      <w:r w:rsidRPr="0001502D">
        <w:rPr>
          <w:rFonts w:ascii="Times New Roman" w:eastAsia="Times New Roman" w:hAnsi="Times New Roman" w:cs="Times New Roman"/>
          <w:color w:val="000000"/>
          <w:sz w:val="28"/>
          <w:szCs w:val="28"/>
          <w:lang w:eastAsia="ru-RU"/>
        </w:rPr>
        <w:t>Трудоустройство и права работающих подростков. Способы защиты прав работника. Права и обязанности молодого специалиста. Трудовое соглашение, контракт.</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Анализ пакета документов при составлении трудового соглашения.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Тема 2.3. Социальная защищенность гражданина и работника – 3 часа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Медицинское и пенсионное страхование. Медобслуживание гражданина и работника. Социальный пакет. Содействие трудоустройству. Биржа труда. Индивидуальный (персонифицированный) учет в системе государственного пенсионного страхования в РФ.</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Раздел3.Профессиональное самоопределение и карьера Новосибирской области (27часов)</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Тема 3.1 Потребности и возможности деятельности - 4 часа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3.2</w:t>
      </w:r>
      <w:r w:rsidRPr="0001502D">
        <w:rPr>
          <w:rFonts w:ascii="Times New Roman" w:eastAsia="Times New Roman" w:hAnsi="Times New Roman" w:cs="Times New Roman"/>
          <w:b/>
          <w:bCs/>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Сущность и структура деятельности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Структура деятельности. Потребности Новосибирской области в товарах и услугах. Потребности деятельности в школе, в семье, на отдыхе, в индустрии и в бизнесе. Возможные ограничения деятельности. Необходимые условия деятельности.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3.3 Технологии основных форм деятельности человека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Формы взаимодействия с окружающим миром. Технологии трудовой, познавательной, игровой, управленческой деятельности человека и технология общения.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Составление опорных схем технологий деятельности человека.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3.4 Технология профессиональной деятельности.</w:t>
      </w:r>
      <w:r w:rsidRPr="0001502D">
        <w:rPr>
          <w:rFonts w:ascii="Times New Roman" w:eastAsia="Times New Roman" w:hAnsi="Times New Roman" w:cs="Times New Roman"/>
          <w:b/>
          <w:bCs/>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Сущность понятия «профессиональная деятельность»</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«профессиональная деятельность». Специалист, профессионал. Самоорганизация в жизнедеятельности социальных систем. Формирование субъектной позиции в профессиональном образовании. Способы профессиональной деятельности.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3.5</w:t>
      </w:r>
      <w:r w:rsidRPr="0001502D">
        <w:rPr>
          <w:rFonts w:ascii="Times New Roman" w:eastAsia="Times New Roman" w:hAnsi="Times New Roman" w:cs="Times New Roman"/>
          <w:b/>
          <w:bCs/>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Сферы профессиональной деятельности.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Разделение и специализация труда. Педагогическая функция менеджмента. Управленческая деятельность как совокупность педагогических действий. Мотивация деятельности как целеполагание, самоопределение. Деятельность менеджера как процесс развития его способностей.</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Структурирование сферы собственной деятельности (модель взаимодействия при демократическом стиле социального общения) с целью формирования собственной управленческой позиции (работа в группах).</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lang w:eastAsia="ru-RU"/>
        </w:rPr>
        <w:t>3.6 </w:t>
      </w:r>
      <w:r w:rsidRPr="0001502D">
        <w:rPr>
          <w:rFonts w:ascii="Times New Roman" w:eastAsia="Times New Roman" w:hAnsi="Times New Roman" w:cs="Times New Roman"/>
          <w:b/>
          <w:bCs/>
          <w:color w:val="000000"/>
          <w:sz w:val="28"/>
          <w:szCs w:val="28"/>
          <w:bdr w:val="none" w:sz="0" w:space="0" w:color="auto" w:frame="1"/>
          <w:lang w:eastAsia="ru-RU"/>
        </w:rPr>
        <w:t>Предпринимательство как сфера профессиональной деятельности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«предпринимательство». Особенности предпринимательской деятельности в г. Новосибирске, Новосибирской области.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lang w:eastAsia="ru-RU"/>
        </w:rPr>
        <w:t>3.7 </w:t>
      </w:r>
      <w:r w:rsidRPr="0001502D">
        <w:rPr>
          <w:rFonts w:ascii="Times New Roman" w:eastAsia="Times New Roman" w:hAnsi="Times New Roman" w:cs="Times New Roman"/>
          <w:b/>
          <w:bCs/>
          <w:color w:val="000000"/>
          <w:sz w:val="28"/>
          <w:szCs w:val="28"/>
          <w:bdr w:val="none" w:sz="0" w:space="0" w:color="auto" w:frame="1"/>
          <w:lang w:eastAsia="ru-RU"/>
        </w:rPr>
        <w:t>Профессиональная этика и культура деловых взаимоотношений</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«профессиональная этика». Понятие ценностей, их влияние на профессиональную деятельность. Понятие общения. Понятие коллектива. Взаимодействие в коллективе. Конфликты во взаимодействии.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Осознание собственной позиции в окружающем мире в разных ситуациях (анализ притчей по предложенному алгоритму).</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Развивающая процедура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 xml:space="preserve">Методики </w:t>
      </w:r>
      <w:proofErr w:type="spellStart"/>
      <w:r w:rsidRPr="0001502D">
        <w:rPr>
          <w:rFonts w:ascii="Times New Roman" w:eastAsia="Times New Roman" w:hAnsi="Times New Roman" w:cs="Times New Roman"/>
          <w:color w:val="000000"/>
          <w:sz w:val="28"/>
          <w:szCs w:val="28"/>
          <w:lang w:eastAsia="ru-RU"/>
        </w:rPr>
        <w:t>конфликтологии</w:t>
      </w:r>
      <w:proofErr w:type="spellEnd"/>
      <w:r w:rsidRPr="0001502D">
        <w:rPr>
          <w:rFonts w:ascii="Times New Roman" w:eastAsia="Times New Roman" w:hAnsi="Times New Roman" w:cs="Times New Roman"/>
          <w:color w:val="000000"/>
          <w:sz w:val="28"/>
          <w:szCs w:val="28"/>
          <w:lang w:eastAsia="ru-RU"/>
        </w:rPr>
        <w:t xml:space="preserve"> (определение стиля поведения в коллективе).</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lang w:eastAsia="ru-RU"/>
        </w:rPr>
        <w:t>3.8 </w:t>
      </w:r>
      <w:r w:rsidRPr="0001502D">
        <w:rPr>
          <w:rFonts w:ascii="Times New Roman" w:eastAsia="Times New Roman" w:hAnsi="Times New Roman" w:cs="Times New Roman"/>
          <w:b/>
          <w:bCs/>
          <w:color w:val="000000"/>
          <w:sz w:val="28"/>
          <w:szCs w:val="28"/>
          <w:bdr w:val="none" w:sz="0" w:space="0" w:color="auto" w:frame="1"/>
          <w:lang w:eastAsia="ru-RU"/>
        </w:rPr>
        <w:t>Культура труда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культуры труда. Составляющие культуры труда. Планирование и организация трудового процесса. Подготовка и оснащение рабочего места, обеспечение безопасности труда, трудовая дисциплина. Контроль качества работы. Работа с документацией.</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3.9 Сущность профессиональной карьеры</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профессиональной карьеры. Типы и виды профессиональных карьер. Профессиональное становление. Карьерные стратегии. Ценностные ориентации и соотнесение с профессиональной карьерой.</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color w:val="000000"/>
          <w:sz w:val="28"/>
          <w:szCs w:val="28"/>
          <w:lang w:eastAsia="ru-RU"/>
        </w:rPr>
        <w:t>3.10</w:t>
      </w:r>
      <w:r w:rsidRPr="0001502D">
        <w:rPr>
          <w:rFonts w:ascii="Times New Roman" w:eastAsia="Times New Roman" w:hAnsi="Times New Roman" w:cs="Times New Roman"/>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Компоненты профессиональной карьеры</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Основные компоненты профессиональной карьеры. Критерии успешности профессиональной карьеры. Способы построения профессиональной карьеры.</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bCs/>
          <w:color w:val="000000"/>
          <w:sz w:val="28"/>
          <w:szCs w:val="28"/>
          <w:bdr w:val="none" w:sz="0" w:space="0" w:color="auto" w:frame="1"/>
          <w:lang w:eastAsia="ru-RU"/>
        </w:rPr>
        <w:t>3.11 Сущность профессиональной карьеры как системы профессионального продвижения с учетом самореализации личности</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Понятие самосознания. Понятие самооценки как условия успешности функционирования личности в профессиональной среде. Учет потребностей рынка и собственных склонностей и потребностей в формировании себя в качестве специалиста. Сопоставление профессиональных планов с состоянием здоровья, образовательным потенциалом, личностными особенностями. Индивидуальные особенности личности и выбор типа и вида профессиональной карьеры.</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Развивающая процедура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Методики</w:t>
      </w:r>
      <w:r w:rsidRPr="0001502D">
        <w:rPr>
          <w:rFonts w:ascii="Times New Roman" w:eastAsia="Times New Roman" w:hAnsi="Times New Roman" w:cs="Times New Roman"/>
          <w:i/>
          <w:iCs/>
          <w:color w:val="000000"/>
          <w:sz w:val="28"/>
          <w:szCs w:val="28"/>
          <w:lang w:eastAsia="ru-RU"/>
        </w:rPr>
        <w:t> </w:t>
      </w:r>
      <w:r w:rsidRPr="0001502D">
        <w:rPr>
          <w:rFonts w:ascii="Times New Roman" w:eastAsia="Times New Roman" w:hAnsi="Times New Roman" w:cs="Times New Roman"/>
          <w:i/>
          <w:iCs/>
          <w:color w:val="000000"/>
          <w:sz w:val="28"/>
          <w:szCs w:val="28"/>
          <w:bdr w:val="none" w:sz="0" w:space="0" w:color="auto" w:frame="1"/>
          <w:lang w:eastAsia="ru-RU"/>
        </w:rPr>
        <w:t>о</w:t>
      </w:r>
      <w:r w:rsidRPr="0001502D">
        <w:rPr>
          <w:rFonts w:ascii="Times New Roman" w:eastAsia="Times New Roman" w:hAnsi="Times New Roman" w:cs="Times New Roman"/>
          <w:color w:val="000000"/>
          <w:sz w:val="28"/>
          <w:szCs w:val="28"/>
          <w:lang w:eastAsia="ru-RU"/>
        </w:rPr>
        <w:t>пределения уровня самооценки для успешного функционирования личности в профессиональной среде.</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b/>
          <w:color w:val="000000"/>
          <w:sz w:val="28"/>
          <w:szCs w:val="28"/>
          <w:lang w:eastAsia="ru-RU"/>
        </w:rPr>
        <w:t>3.12</w:t>
      </w:r>
      <w:r w:rsidRPr="0001502D">
        <w:rPr>
          <w:rFonts w:ascii="Times New Roman" w:eastAsia="Times New Roman" w:hAnsi="Times New Roman" w:cs="Times New Roman"/>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Система профессионального непрерывного образования</w:t>
      </w:r>
      <w:r w:rsidRPr="0001502D">
        <w:rPr>
          <w:rFonts w:ascii="Times New Roman" w:eastAsia="Times New Roman" w:hAnsi="Times New Roman" w:cs="Times New Roman"/>
          <w:color w:val="000000"/>
          <w:sz w:val="28"/>
          <w:szCs w:val="28"/>
          <w:lang w:eastAsia="ru-RU"/>
        </w:rPr>
        <w:t> </w:t>
      </w:r>
      <w:r w:rsidRPr="0001502D">
        <w:rPr>
          <w:rFonts w:ascii="Times New Roman" w:eastAsia="Times New Roman" w:hAnsi="Times New Roman" w:cs="Times New Roman"/>
          <w:b/>
          <w:bCs/>
          <w:color w:val="000000"/>
          <w:sz w:val="28"/>
          <w:szCs w:val="28"/>
          <w:bdr w:val="none" w:sz="0" w:space="0" w:color="auto" w:frame="1"/>
          <w:lang w:eastAsia="ru-RU"/>
        </w:rPr>
        <w:t>как условие профессионального роста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Система профессионального непрерывного образования: понятие, этапы, виды профессионального образования. Роль повышения квалификации на протяжении всей жизни как необходимого условия профессионального роста. План реализации карьеры. Наличие «запасного варианта». Профессиональная переподготовка. Характер профессионального образования и профессиональная мобильность.</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r w:rsidRPr="0001502D">
        <w:rPr>
          <w:rFonts w:ascii="Times New Roman" w:eastAsia="Times New Roman" w:hAnsi="Times New Roman" w:cs="Times New Roman"/>
          <w:color w:val="000000"/>
          <w:sz w:val="28"/>
          <w:szCs w:val="28"/>
          <w:lang w:eastAsia="ru-RU"/>
        </w:rPr>
        <w:t>Построение модели профессионального продвижения с учетом потребностей рынка и собственных склонностей и потребностей.</w:t>
      </w:r>
    </w:p>
    <w:p w:rsidR="0001502D" w:rsidRPr="0001502D" w:rsidRDefault="0001502D" w:rsidP="00AF0F0B">
      <w:pPr>
        <w:shd w:val="clear" w:color="auto" w:fill="FFFFFF"/>
        <w:spacing w:after="0" w:line="240" w:lineRule="auto"/>
        <w:ind w:right="-1" w:firstLine="567"/>
        <w:jc w:val="both"/>
        <w:textAlignment w:val="baseline"/>
        <w:rPr>
          <w:rFonts w:ascii="Times New Roman" w:eastAsia="Times New Roman" w:hAnsi="Times New Roman" w:cs="Times New Roman"/>
          <w:color w:val="000000"/>
          <w:sz w:val="28"/>
          <w:szCs w:val="28"/>
          <w:lang w:eastAsia="ru-RU"/>
        </w:rPr>
      </w:pPr>
    </w:p>
    <w:p w:rsidR="00C32092" w:rsidRDefault="008B6EA3" w:rsidP="0001502D">
      <w:pPr>
        <w:tabs>
          <w:tab w:val="left" w:pos="0"/>
        </w:tabs>
        <w:spacing w:after="0" w:line="240" w:lineRule="auto"/>
        <w:ind w:right="7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11 класс</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b/>
          <w:color w:val="000000"/>
          <w:sz w:val="28"/>
          <w:szCs w:val="28"/>
          <w:lang w:eastAsia="ru-RU"/>
        </w:rPr>
      </w:pPr>
      <w:r w:rsidRPr="00AF0F0B">
        <w:rPr>
          <w:rFonts w:ascii="Times New Roman" w:eastAsia="Times New Roman" w:hAnsi="Times New Roman" w:cs="Times New Roman"/>
          <w:b/>
          <w:color w:val="000000"/>
          <w:sz w:val="28"/>
          <w:szCs w:val="28"/>
          <w:lang w:eastAsia="ru-RU"/>
        </w:rPr>
        <w:t>Раздел 1. Ведение – 1 час.</w:t>
      </w:r>
    </w:p>
    <w:p w:rsidR="00AF0F0B" w:rsidRPr="00AF0F0B" w:rsidRDefault="00AF0F0B" w:rsidP="00AF0F0B">
      <w:pPr>
        <w:spacing w:after="0" w:line="240" w:lineRule="auto"/>
        <w:ind w:firstLine="709"/>
        <w:jc w:val="both"/>
        <w:rPr>
          <w:rFonts w:ascii="Times New Roman" w:eastAsia="Times New Roman" w:hAnsi="Times New Roman" w:cs="Times New Roman"/>
          <w:sz w:val="28"/>
          <w:szCs w:val="28"/>
          <w:u w:val="single"/>
          <w:lang w:eastAsia="ru-RU"/>
        </w:rPr>
      </w:pPr>
      <w:r w:rsidRPr="00AF0F0B">
        <w:rPr>
          <w:rFonts w:ascii="Times New Roman" w:eastAsia="Times New Roman" w:hAnsi="Times New Roman" w:cs="Times New Roman"/>
          <w:sz w:val="28"/>
          <w:szCs w:val="28"/>
          <w:u w:val="single"/>
          <w:lang w:eastAsia="ru-RU"/>
        </w:rPr>
        <w:t>Основные теоретические сведения</w:t>
      </w:r>
    </w:p>
    <w:p w:rsidR="00AF0F0B" w:rsidRPr="00AF0F0B" w:rsidRDefault="00AF0F0B" w:rsidP="00AF0F0B">
      <w:pPr>
        <w:spacing w:after="0" w:line="240" w:lineRule="auto"/>
        <w:ind w:firstLine="709"/>
        <w:jc w:val="both"/>
        <w:rPr>
          <w:rFonts w:ascii="Times New Roman" w:eastAsia="Times New Roman" w:hAnsi="Times New Roman" w:cs="Times New Roman"/>
          <w:sz w:val="28"/>
          <w:szCs w:val="28"/>
          <w:lang w:eastAsia="ru-RU"/>
        </w:rPr>
      </w:pPr>
      <w:r w:rsidRPr="00AF0F0B">
        <w:rPr>
          <w:rFonts w:ascii="Times New Roman" w:eastAsia="Times New Roman" w:hAnsi="Times New Roman" w:cs="Times New Roman"/>
          <w:sz w:val="28"/>
          <w:szCs w:val="28"/>
          <w:lang w:eastAsia="ru-RU"/>
        </w:rPr>
        <w:t xml:space="preserve">Современное общество, образование и профессия человека. Почему человек интересуется своим будущим? Профессиональное самоопределение личности и выбор </w:t>
      </w:r>
      <w:proofErr w:type="spellStart"/>
      <w:r w:rsidRPr="00AF0F0B">
        <w:rPr>
          <w:rFonts w:ascii="Times New Roman" w:eastAsia="Times New Roman" w:hAnsi="Times New Roman" w:cs="Times New Roman"/>
          <w:sz w:val="28"/>
          <w:szCs w:val="28"/>
          <w:lang w:eastAsia="ru-RU"/>
        </w:rPr>
        <w:t>профессии</w:t>
      </w:r>
      <w:r w:rsidRPr="00AF0F0B">
        <w:rPr>
          <w:rFonts w:ascii="Times New Roman" w:eastAsia="Times New Roman" w:hAnsi="Times New Roman" w:cs="Times New Roman"/>
          <w:spacing w:val="-11"/>
          <w:sz w:val="28"/>
          <w:szCs w:val="28"/>
          <w:lang w:eastAsia="ru-RU"/>
        </w:rPr>
        <w:t>в</w:t>
      </w:r>
      <w:proofErr w:type="spellEnd"/>
      <w:r w:rsidRPr="00AF0F0B">
        <w:rPr>
          <w:rFonts w:ascii="Times New Roman" w:eastAsia="Times New Roman" w:hAnsi="Times New Roman" w:cs="Times New Roman"/>
          <w:spacing w:val="-11"/>
          <w:sz w:val="28"/>
          <w:szCs w:val="28"/>
          <w:lang w:eastAsia="ru-RU"/>
        </w:rPr>
        <w:t xml:space="preserve"> условиях </w:t>
      </w:r>
      <w:r w:rsidRPr="00AF0F0B">
        <w:rPr>
          <w:rFonts w:ascii="Times New Roman" w:eastAsia="Times New Roman" w:hAnsi="Times New Roman" w:cs="Times New Roman"/>
          <w:spacing w:val="-6"/>
          <w:sz w:val="28"/>
          <w:szCs w:val="28"/>
          <w:lang w:eastAsia="ru-RU"/>
        </w:rPr>
        <w:t xml:space="preserve">Сибирского региона </w:t>
      </w:r>
      <w:proofErr w:type="spellStart"/>
      <w:r w:rsidRPr="00AF0F0B">
        <w:rPr>
          <w:rFonts w:ascii="Times New Roman" w:eastAsia="Times New Roman" w:hAnsi="Times New Roman" w:cs="Times New Roman"/>
          <w:spacing w:val="1"/>
          <w:sz w:val="28"/>
          <w:szCs w:val="28"/>
          <w:lang w:eastAsia="ru-RU"/>
        </w:rPr>
        <w:t>иНовосибирской</w:t>
      </w:r>
      <w:proofErr w:type="spellEnd"/>
      <w:r w:rsidRPr="00AF0F0B">
        <w:rPr>
          <w:rFonts w:ascii="Times New Roman" w:eastAsia="Times New Roman" w:hAnsi="Times New Roman" w:cs="Times New Roman"/>
          <w:spacing w:val="1"/>
          <w:sz w:val="28"/>
          <w:szCs w:val="28"/>
          <w:lang w:eastAsia="ru-RU"/>
        </w:rPr>
        <w:t xml:space="preserve"> области</w:t>
      </w:r>
      <w:r w:rsidRPr="00AF0F0B">
        <w:rPr>
          <w:rFonts w:ascii="Times New Roman" w:eastAsia="Times New Roman" w:hAnsi="Times New Roman" w:cs="Times New Roman"/>
          <w:sz w:val="28"/>
          <w:szCs w:val="28"/>
          <w:lang w:eastAsia="ru-RU"/>
        </w:rPr>
        <w:t>.</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color w:val="000000"/>
          <w:sz w:val="28"/>
          <w:szCs w:val="28"/>
          <w:lang w:eastAsia="ru-RU"/>
        </w:rPr>
        <w:t>Раздел2.</w:t>
      </w:r>
      <w:r w:rsidRPr="00AF0F0B">
        <w:rPr>
          <w:rFonts w:ascii="Times New Roman" w:eastAsia="Times New Roman" w:hAnsi="Times New Roman" w:cs="Times New Roman"/>
          <w:b/>
          <w:bCs/>
          <w:color w:val="000000"/>
          <w:sz w:val="28"/>
          <w:szCs w:val="28"/>
          <w:bdr w:val="none" w:sz="0" w:space="0" w:color="auto" w:frame="1"/>
          <w:lang w:eastAsia="ru-RU"/>
        </w:rPr>
        <w:t>Профессиональное самоопределение и карьера в Новосибирской области (15 часов)</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Тема 2.1</w:t>
      </w:r>
      <w:r w:rsidRPr="00AF0F0B">
        <w:rPr>
          <w:rFonts w:ascii="Times New Roman" w:eastAsia="Times New Roman" w:hAnsi="Times New Roman" w:cs="Times New Roman"/>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Способы поиска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Особенности трудоустройства на рынке труда г. Новосибирске, Новосибирской области. Непосредственное обращение к работодателю, использование посреднических фирм, использование личных связей, объявлений о вакансиях на улицах. Роль рекламы при трудоустройстве на работу.</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2.2 Технология приема на работу</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 xml:space="preserve">Вопросы к кандидату при приеме на работу. Технология ответов на возможные вопросы работодателя. Техника завершения разговора. Документы, необходимые при приеме на работу. Конфликтные ситуации при трудоустройстве. Пути предотвращения конфликтных ситуаций. Типичные причины отказа в приеме на работу. Способы </w:t>
      </w:r>
      <w:proofErr w:type="spellStart"/>
      <w:r w:rsidRPr="00AF0F0B">
        <w:rPr>
          <w:rFonts w:ascii="Times New Roman" w:eastAsia="Times New Roman" w:hAnsi="Times New Roman" w:cs="Times New Roman"/>
          <w:color w:val="000000"/>
          <w:sz w:val="28"/>
          <w:szCs w:val="28"/>
          <w:lang w:eastAsia="ru-RU"/>
        </w:rPr>
        <w:t>саморегуляции</w:t>
      </w:r>
      <w:proofErr w:type="spellEnd"/>
      <w:r w:rsidRPr="00AF0F0B">
        <w:rPr>
          <w:rFonts w:ascii="Times New Roman" w:eastAsia="Times New Roman" w:hAnsi="Times New Roman" w:cs="Times New Roman"/>
          <w:color w:val="000000"/>
          <w:sz w:val="28"/>
          <w:szCs w:val="28"/>
          <w:lang w:eastAsia="ru-RU"/>
        </w:rPr>
        <w:t xml:space="preserve"> при разрешении конфликтных ситуаций.</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Развивающая процедура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Ролевая игра «Трудоустройство на работу».</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2.3</w:t>
      </w:r>
      <w:r w:rsidRPr="00AF0F0B">
        <w:rPr>
          <w:rFonts w:ascii="Times New Roman" w:eastAsia="Times New Roman" w:hAnsi="Times New Roman" w:cs="Times New Roman"/>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 xml:space="preserve">Формы </w:t>
      </w:r>
      <w:proofErr w:type="spellStart"/>
      <w:r w:rsidRPr="00AF0F0B">
        <w:rPr>
          <w:rFonts w:ascii="Times New Roman" w:eastAsia="Times New Roman" w:hAnsi="Times New Roman" w:cs="Times New Roman"/>
          <w:b/>
          <w:bCs/>
          <w:color w:val="000000"/>
          <w:sz w:val="28"/>
          <w:szCs w:val="28"/>
          <w:bdr w:val="none" w:sz="0" w:space="0" w:color="auto" w:frame="1"/>
          <w:lang w:eastAsia="ru-RU"/>
        </w:rPr>
        <w:t>самопрезентации</w:t>
      </w:r>
      <w:proofErr w:type="spellEnd"/>
      <w:r w:rsidRPr="00AF0F0B">
        <w:rPr>
          <w:rFonts w:ascii="Times New Roman" w:eastAsia="Times New Roman" w:hAnsi="Times New Roman" w:cs="Times New Roman"/>
          <w:b/>
          <w:bCs/>
          <w:color w:val="000000"/>
          <w:sz w:val="28"/>
          <w:szCs w:val="28"/>
          <w:bdr w:val="none" w:sz="0" w:space="0" w:color="auto" w:frame="1"/>
          <w:lang w:eastAsia="ru-RU"/>
        </w:rPr>
        <w:t xml:space="preserve"> для получения профессионального образования и трудоустройства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 xml:space="preserve">Понятие презентации и </w:t>
      </w:r>
      <w:proofErr w:type="spellStart"/>
      <w:r w:rsidRPr="00AF0F0B">
        <w:rPr>
          <w:rFonts w:ascii="Times New Roman" w:eastAsia="Times New Roman" w:hAnsi="Times New Roman" w:cs="Times New Roman"/>
          <w:color w:val="000000"/>
          <w:sz w:val="28"/>
          <w:szCs w:val="28"/>
          <w:lang w:eastAsia="ru-RU"/>
        </w:rPr>
        <w:t>самопрезентации</w:t>
      </w:r>
      <w:proofErr w:type="spellEnd"/>
      <w:r w:rsidRPr="00AF0F0B">
        <w:rPr>
          <w:rFonts w:ascii="Times New Roman" w:eastAsia="Times New Roman" w:hAnsi="Times New Roman" w:cs="Times New Roman"/>
          <w:color w:val="000000"/>
          <w:sz w:val="28"/>
          <w:szCs w:val="28"/>
          <w:lang w:eastAsia="ru-RU"/>
        </w:rPr>
        <w:t>. Понятия «резюме» и «портфолио». Структура, требования к составлению резюме и портфолио.</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 xml:space="preserve">Составить резюме и портфолио для </w:t>
      </w:r>
      <w:proofErr w:type="spellStart"/>
      <w:r w:rsidRPr="00AF0F0B">
        <w:rPr>
          <w:rFonts w:ascii="Times New Roman" w:eastAsia="Times New Roman" w:hAnsi="Times New Roman" w:cs="Times New Roman"/>
          <w:color w:val="000000"/>
          <w:sz w:val="28"/>
          <w:szCs w:val="28"/>
          <w:lang w:eastAsia="ru-RU"/>
        </w:rPr>
        <w:t>самопрезентации</w:t>
      </w:r>
      <w:proofErr w:type="spellEnd"/>
      <w:r w:rsidRPr="00AF0F0B">
        <w:rPr>
          <w:rFonts w:ascii="Times New Roman" w:eastAsia="Times New Roman" w:hAnsi="Times New Roman" w:cs="Times New Roman"/>
          <w:color w:val="000000"/>
          <w:sz w:val="28"/>
          <w:szCs w:val="28"/>
          <w:lang w:eastAsia="ru-RU"/>
        </w:rPr>
        <w:t>.</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2.4 Этика и психология делового общения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Невербальное общение. Мастерство телефонного общения. Организация диалога. Особенности речевого стиля общения.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Упражнения на формирование навыка телефонного общения и организации диалога.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Тема 2.5 Адаптация на рабочем месте – 4 часа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Адаптация как одна из форм социализации</w:t>
      </w:r>
      <w:r w:rsidRPr="00AF0F0B">
        <w:rPr>
          <w:rFonts w:ascii="Times New Roman" w:eastAsia="Times New Roman" w:hAnsi="Times New Roman" w:cs="Times New Roman"/>
          <w:b/>
          <w:bCs/>
          <w:color w:val="000000"/>
          <w:sz w:val="28"/>
          <w:szCs w:val="28"/>
          <w:bdr w:val="none" w:sz="0" w:space="0" w:color="auto" w:frame="1"/>
          <w:lang w:eastAsia="ru-RU"/>
        </w:rPr>
        <w:t>.</w:t>
      </w:r>
      <w:r w:rsidRPr="00AF0F0B">
        <w:rPr>
          <w:rFonts w:ascii="Times New Roman" w:eastAsia="Times New Roman" w:hAnsi="Times New Roman" w:cs="Times New Roman"/>
          <w:b/>
          <w:bCs/>
          <w:color w:val="000000"/>
          <w:sz w:val="28"/>
          <w:szCs w:val="28"/>
          <w:lang w:eastAsia="ru-RU"/>
        </w:rPr>
        <w:t> </w:t>
      </w:r>
      <w:r w:rsidRPr="00AF0F0B">
        <w:rPr>
          <w:rFonts w:ascii="Times New Roman" w:eastAsia="Times New Roman" w:hAnsi="Times New Roman" w:cs="Times New Roman"/>
          <w:color w:val="000000"/>
          <w:sz w:val="28"/>
          <w:szCs w:val="28"/>
          <w:lang w:eastAsia="ru-RU"/>
        </w:rPr>
        <w:t>Понятие адаптации. Виды, формы и способы адаптации. Социальная, профессиональная, психологическая адаптация на рабочем месте. Новые жизненные и профессиональные задачи, связанные с началом профессиональной деятельности.</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Развивающая процедура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Сюжетно-ролевая игра «Адаптация на рабочем месте».</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Раздел 3. Проектирование профессиональной карьеры с учетом потребностей Новосибирской области (6часов)</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3.1</w:t>
      </w:r>
      <w:r w:rsidRPr="00AF0F0B">
        <w:rPr>
          <w:rFonts w:ascii="Times New Roman" w:eastAsia="Times New Roman" w:hAnsi="Times New Roman" w:cs="Times New Roman"/>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Проективная и технологическая культура как основа проектирования профессиональной карьеры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Соотношение понятий «проектный», «проективный», «проектировочный». Понятие «проективная и технологическая культура». Компоненты технологической культуры и их роль в проектировании профессиональной карьеры.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3.2</w:t>
      </w:r>
      <w:r w:rsidRPr="00AF0F0B">
        <w:rPr>
          <w:rFonts w:ascii="Times New Roman" w:eastAsia="Times New Roman" w:hAnsi="Times New Roman" w:cs="Times New Roman"/>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Технология проектирования профессиональной карьеры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Основные теоретические сведения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 xml:space="preserve">Соотношение понятий «проектирование», «прогнозирование», «конструирование», «моделирование». Этапы проектирования профессиональной карьеры: исследование - диагностика, </w:t>
      </w:r>
      <w:proofErr w:type="spellStart"/>
      <w:r w:rsidRPr="00AF0F0B">
        <w:rPr>
          <w:rFonts w:ascii="Times New Roman" w:eastAsia="Times New Roman" w:hAnsi="Times New Roman" w:cs="Times New Roman"/>
          <w:color w:val="000000"/>
          <w:sz w:val="28"/>
          <w:szCs w:val="28"/>
          <w:lang w:eastAsia="ru-RU"/>
        </w:rPr>
        <w:t>проблематизация</w:t>
      </w:r>
      <w:proofErr w:type="spellEnd"/>
      <w:r w:rsidRPr="00AF0F0B">
        <w:rPr>
          <w:rFonts w:ascii="Times New Roman" w:eastAsia="Times New Roman" w:hAnsi="Times New Roman" w:cs="Times New Roman"/>
          <w:color w:val="000000"/>
          <w:sz w:val="28"/>
          <w:szCs w:val="28"/>
          <w:lang w:eastAsia="ru-RU"/>
        </w:rPr>
        <w:t>, целеполагание, форматирование проекта, предварительная социализация – презентация проекта. Самооценка и внешняя оценка проекта. Технология презентации проекта.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Практическая работа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Построение модели профессиональной карьеры в соответствии с этапами проектирования профессиональной карьеры, учитывая компоненты технологической культуры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Раздел 4. Выполнение проекта «Моя профессиональная карьера» с учетом потребностей Новосибирской области – 12 часов</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4.1. Исследовательский этап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Содержание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Самостоятельный поиск информации о путях приобретения профессии: анализ рынков труда и образовательных услуг, особенностей обучения интересующему спектру специальностей; востребованность и характеристика трудовой деятельности потенциальных выпускников соответствующих учебных заведений, интервью с носителями интересующих профессий; анализ материалов СМИ, посвященных проблемам продолжения образования, профессиональной деятельности, достижения профессионального успеха. Основные способы получения первичной информации: интервьюирование, анкетирование, тестирование, наблюдение, эксперимент, анализ текста (художественный текст, исторический источник). Сбор информации для теоретической части исследования.</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4.2 Моделирующий этап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Содержание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Определение проблемного поля. Постановка цели и задач для ее реализации. Выделение ценностных ориентаций и ведущих мотивов для выполнения проекта.</w:t>
      </w:r>
      <w:r w:rsidRPr="00AF0F0B">
        <w:rPr>
          <w:rFonts w:ascii="Times New Roman" w:eastAsia="Times New Roman" w:hAnsi="Times New Roman" w:cs="Times New Roman"/>
          <w:b/>
          <w:bCs/>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У</w:t>
      </w:r>
      <w:r w:rsidRPr="00AF0F0B">
        <w:rPr>
          <w:rFonts w:ascii="Times New Roman" w:eastAsia="Times New Roman" w:hAnsi="Times New Roman" w:cs="Times New Roman"/>
          <w:color w:val="000000"/>
          <w:sz w:val="28"/>
          <w:szCs w:val="28"/>
          <w:lang w:eastAsia="ru-RU"/>
        </w:rPr>
        <w:t>чет профессиональной пригодности. Составление плана работы над проектом. Обработка информации для теоретической части проекта. Структура. Таблицы и схемы. Сортировка. Способы анализа собранной информации.</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4.3</w:t>
      </w:r>
      <w:r w:rsidRPr="00AF0F0B">
        <w:rPr>
          <w:rFonts w:ascii="Times New Roman" w:eastAsia="Times New Roman" w:hAnsi="Times New Roman" w:cs="Times New Roman"/>
          <w:b/>
          <w:bCs/>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Форматирование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i/>
          <w:iCs/>
          <w:color w:val="000000"/>
          <w:sz w:val="28"/>
          <w:szCs w:val="28"/>
          <w:u w:val="single"/>
          <w:bdr w:val="none" w:sz="0" w:space="0" w:color="auto" w:frame="1"/>
          <w:lang w:eastAsia="ru-RU"/>
        </w:rPr>
        <w:t>Содержание проектной работы</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Подготовка и оформление проекта.</w:t>
      </w:r>
    </w:p>
    <w:p w:rsidR="00AF0F0B" w:rsidRPr="00AF0F0B" w:rsidRDefault="00AF0F0B" w:rsidP="00AF0F0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b/>
          <w:bCs/>
          <w:color w:val="000000"/>
          <w:sz w:val="28"/>
          <w:szCs w:val="28"/>
          <w:bdr w:val="none" w:sz="0" w:space="0" w:color="auto" w:frame="1"/>
          <w:lang w:eastAsia="ru-RU"/>
        </w:rPr>
        <w:t>4.4</w:t>
      </w:r>
      <w:r w:rsidRPr="00AF0F0B">
        <w:rPr>
          <w:rFonts w:ascii="Times New Roman" w:eastAsia="Times New Roman" w:hAnsi="Times New Roman" w:cs="Times New Roman"/>
          <w:b/>
          <w:bCs/>
          <w:color w:val="000000"/>
          <w:sz w:val="28"/>
          <w:szCs w:val="28"/>
          <w:lang w:eastAsia="ru-RU"/>
        </w:rPr>
        <w:t> </w:t>
      </w:r>
      <w:r w:rsidRPr="00AF0F0B">
        <w:rPr>
          <w:rFonts w:ascii="Times New Roman" w:eastAsia="Times New Roman" w:hAnsi="Times New Roman" w:cs="Times New Roman"/>
          <w:b/>
          <w:bCs/>
          <w:color w:val="000000"/>
          <w:sz w:val="28"/>
          <w:szCs w:val="28"/>
          <w:bdr w:val="none" w:sz="0" w:space="0" w:color="auto" w:frame="1"/>
          <w:lang w:eastAsia="ru-RU"/>
        </w:rPr>
        <w:t>Презентация проектной работы. Заключительная конференция</w:t>
      </w:r>
    </w:p>
    <w:p w:rsidR="00AF0F0B" w:rsidRPr="00AF0F0B" w:rsidRDefault="00AF0F0B" w:rsidP="00AF0F0B">
      <w:pPr>
        <w:spacing w:after="0" w:line="240" w:lineRule="auto"/>
        <w:ind w:firstLine="709"/>
        <w:jc w:val="both"/>
        <w:rPr>
          <w:rFonts w:ascii="Times New Roman" w:eastAsia="Times New Roman" w:hAnsi="Times New Roman" w:cs="Times New Roman"/>
          <w:bCs/>
          <w:i/>
          <w:color w:val="000000"/>
          <w:sz w:val="28"/>
          <w:szCs w:val="28"/>
          <w:u w:val="single"/>
          <w:lang w:eastAsia="ru-RU"/>
        </w:rPr>
      </w:pPr>
      <w:r w:rsidRPr="00AF0F0B">
        <w:rPr>
          <w:rFonts w:ascii="Times New Roman" w:eastAsia="Times New Roman" w:hAnsi="Times New Roman" w:cs="Times New Roman"/>
          <w:bCs/>
          <w:i/>
          <w:color w:val="000000"/>
          <w:sz w:val="28"/>
          <w:szCs w:val="28"/>
          <w:u w:val="single"/>
          <w:lang w:eastAsia="ru-RU"/>
        </w:rPr>
        <w:t>Содержание проектной работы.</w:t>
      </w:r>
    </w:p>
    <w:p w:rsidR="00AF0F0B" w:rsidRPr="00AF0F0B" w:rsidRDefault="00AF0F0B" w:rsidP="00AF0F0B">
      <w:pPr>
        <w:spacing w:after="0" w:line="240" w:lineRule="auto"/>
        <w:ind w:firstLine="709"/>
        <w:jc w:val="both"/>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 xml:space="preserve">Выбор вида и формы презентации. Структурирование </w:t>
      </w:r>
    </w:p>
    <w:p w:rsidR="00AF0F0B" w:rsidRPr="00AF0F0B" w:rsidRDefault="00AF0F0B" w:rsidP="00AF0F0B">
      <w:pPr>
        <w:spacing w:after="0" w:line="240" w:lineRule="auto"/>
        <w:jc w:val="both"/>
        <w:rPr>
          <w:rFonts w:ascii="Times New Roman" w:eastAsia="Times New Roman" w:hAnsi="Times New Roman" w:cs="Times New Roman"/>
          <w:color w:val="000000"/>
          <w:sz w:val="28"/>
          <w:szCs w:val="28"/>
          <w:lang w:eastAsia="ru-RU"/>
        </w:rPr>
      </w:pPr>
      <w:r w:rsidRPr="00AF0F0B">
        <w:rPr>
          <w:rFonts w:ascii="Times New Roman" w:eastAsia="Times New Roman" w:hAnsi="Times New Roman" w:cs="Times New Roman"/>
          <w:color w:val="000000"/>
          <w:sz w:val="28"/>
          <w:szCs w:val="28"/>
          <w:lang w:eastAsia="ru-RU"/>
        </w:rPr>
        <w:t>содержания презентации.</w:t>
      </w:r>
      <w:r w:rsidR="00CF0E04">
        <w:rPr>
          <w:rFonts w:ascii="Times New Roman" w:eastAsia="Times New Roman" w:hAnsi="Times New Roman" w:cs="Times New Roman"/>
          <w:color w:val="000000"/>
          <w:sz w:val="28"/>
          <w:szCs w:val="28"/>
          <w:lang w:eastAsia="ru-RU"/>
        </w:rPr>
        <w:t xml:space="preserve"> </w:t>
      </w:r>
      <w:r w:rsidRPr="00AF0F0B">
        <w:rPr>
          <w:rFonts w:ascii="Times New Roman" w:eastAsia="Times New Roman" w:hAnsi="Times New Roman" w:cs="Times New Roman"/>
          <w:color w:val="000000"/>
          <w:sz w:val="28"/>
          <w:szCs w:val="28"/>
          <w:lang w:eastAsia="ru-RU"/>
        </w:rPr>
        <w:t>Подготовка к защите.</w:t>
      </w:r>
    </w:p>
    <w:p w:rsidR="00C32092" w:rsidRDefault="00C32092" w:rsidP="00AF0F0B">
      <w:pPr>
        <w:tabs>
          <w:tab w:val="left" w:pos="0"/>
        </w:tabs>
        <w:spacing w:after="0" w:line="240" w:lineRule="auto"/>
        <w:jc w:val="both"/>
        <w:rPr>
          <w:rFonts w:ascii="Times New Roman" w:eastAsia="Times New Roman" w:hAnsi="Times New Roman" w:cs="Times New Roman"/>
          <w:b/>
          <w:sz w:val="32"/>
          <w:szCs w:val="32"/>
          <w:lang w:eastAsia="ru-RU"/>
        </w:rPr>
      </w:pPr>
    </w:p>
    <w:p w:rsidR="00AF0F0B" w:rsidRDefault="00AF0F0B" w:rsidP="0001502D">
      <w:pPr>
        <w:tabs>
          <w:tab w:val="left" w:pos="0"/>
        </w:tabs>
        <w:spacing w:after="0" w:line="240" w:lineRule="auto"/>
        <w:ind w:right="778"/>
        <w:jc w:val="center"/>
        <w:rPr>
          <w:rFonts w:ascii="Times New Roman" w:eastAsia="Times New Roman" w:hAnsi="Times New Roman" w:cs="Times New Roman"/>
          <w:b/>
          <w:sz w:val="32"/>
          <w:szCs w:val="32"/>
          <w:lang w:eastAsia="ru-RU"/>
        </w:rPr>
      </w:pPr>
    </w:p>
    <w:p w:rsidR="0001502D" w:rsidRDefault="0001502D" w:rsidP="0001502D">
      <w:pPr>
        <w:tabs>
          <w:tab w:val="left" w:pos="0"/>
        </w:tabs>
        <w:spacing w:after="0" w:line="240" w:lineRule="auto"/>
        <w:ind w:right="778"/>
        <w:jc w:val="center"/>
        <w:rPr>
          <w:rFonts w:ascii="Times New Roman" w:eastAsia="Times New Roman" w:hAnsi="Times New Roman" w:cs="Times New Roman"/>
          <w:b/>
          <w:sz w:val="32"/>
          <w:szCs w:val="32"/>
          <w:lang w:eastAsia="ru-RU"/>
        </w:rPr>
      </w:pPr>
      <w:r w:rsidRPr="0001502D">
        <w:rPr>
          <w:rFonts w:ascii="Times New Roman" w:eastAsia="Times New Roman" w:hAnsi="Times New Roman" w:cs="Times New Roman"/>
          <w:b/>
          <w:sz w:val="32"/>
          <w:szCs w:val="32"/>
          <w:lang w:eastAsia="ru-RU"/>
        </w:rPr>
        <w:t>Тематическое планирование</w:t>
      </w:r>
    </w:p>
    <w:p w:rsidR="00AF0F0B" w:rsidRDefault="00AF0F0B" w:rsidP="0001502D">
      <w:pPr>
        <w:tabs>
          <w:tab w:val="left" w:pos="0"/>
        </w:tabs>
        <w:spacing w:after="0" w:line="240" w:lineRule="auto"/>
        <w:ind w:right="7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10 класс</w:t>
      </w:r>
    </w:p>
    <w:p w:rsidR="0001502D" w:rsidRPr="0001502D" w:rsidRDefault="0001502D" w:rsidP="0001502D">
      <w:pPr>
        <w:tabs>
          <w:tab w:val="left" w:pos="0"/>
        </w:tabs>
        <w:spacing w:after="0" w:line="240" w:lineRule="auto"/>
        <w:ind w:right="778"/>
        <w:jc w:val="center"/>
        <w:rPr>
          <w:rFonts w:ascii="Times New Roman" w:eastAsia="Times New Roman" w:hAnsi="Times New Roman" w:cs="Times New Roman"/>
          <w:b/>
          <w:sz w:val="32"/>
          <w:szCs w:val="32"/>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4168"/>
        <w:gridCol w:w="1524"/>
        <w:gridCol w:w="1544"/>
        <w:gridCol w:w="1543"/>
      </w:tblGrid>
      <w:tr w:rsidR="0001502D" w:rsidRPr="0001502D" w:rsidTr="0001502D">
        <w:tc>
          <w:tcPr>
            <w:tcW w:w="968" w:type="dxa"/>
            <w:vMerge w:val="restart"/>
          </w:tcPr>
          <w:p w:rsidR="0001502D" w:rsidRPr="0001502D" w:rsidRDefault="0001502D" w:rsidP="0001502D">
            <w:pPr>
              <w:spacing w:after="0" w:line="240" w:lineRule="auto"/>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sz w:val="24"/>
                <w:szCs w:val="24"/>
                <w:lang w:eastAsia="ru-RU"/>
              </w:rPr>
              <w:br/>
            </w:r>
            <w:r w:rsidRPr="0001502D">
              <w:rPr>
                <w:rFonts w:ascii="Times New Roman" w:eastAsia="Times New Roman" w:hAnsi="Times New Roman" w:cs="Times New Roman"/>
                <w:b/>
                <w:sz w:val="24"/>
                <w:szCs w:val="24"/>
                <w:lang w:eastAsia="ru-RU"/>
              </w:rPr>
              <w:t>№ </w:t>
            </w:r>
            <w:r w:rsidRPr="0001502D">
              <w:rPr>
                <w:rFonts w:ascii="Times New Roman" w:eastAsia="Times New Roman" w:hAnsi="Times New Roman" w:cs="Times New Roman"/>
                <w:b/>
                <w:bCs/>
                <w:sz w:val="24"/>
                <w:szCs w:val="24"/>
                <w:lang w:eastAsia="ru-RU"/>
              </w:rPr>
              <w:t>п/п</w:t>
            </w:r>
          </w:p>
        </w:tc>
        <w:tc>
          <w:tcPr>
            <w:tcW w:w="4168" w:type="dxa"/>
            <w:vMerge w:val="restart"/>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br/>
            </w:r>
            <w:r w:rsidRPr="0001502D">
              <w:rPr>
                <w:rFonts w:ascii="Times New Roman" w:eastAsia="Times New Roman" w:hAnsi="Times New Roman" w:cs="Times New Roman"/>
                <w:b/>
                <w:bCs/>
                <w:sz w:val="24"/>
                <w:szCs w:val="24"/>
                <w:lang w:eastAsia="ru-RU"/>
              </w:rPr>
              <w:t>Наименование разделов, тем</w:t>
            </w:r>
          </w:p>
        </w:tc>
        <w:tc>
          <w:tcPr>
            <w:tcW w:w="4611" w:type="dxa"/>
            <w:gridSpan w:val="3"/>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b/>
                <w:bCs/>
                <w:sz w:val="24"/>
                <w:szCs w:val="24"/>
                <w:lang w:eastAsia="ru-RU"/>
              </w:rPr>
              <w:t>Количество часов</w:t>
            </w:r>
          </w:p>
        </w:tc>
      </w:tr>
      <w:tr w:rsidR="0001502D" w:rsidRPr="0001502D" w:rsidTr="0001502D">
        <w:tc>
          <w:tcPr>
            <w:tcW w:w="968" w:type="dxa"/>
            <w:vMerge/>
            <w:vAlign w:val="center"/>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p>
        </w:tc>
        <w:tc>
          <w:tcPr>
            <w:tcW w:w="4168" w:type="dxa"/>
            <w:vMerge/>
            <w:vAlign w:val="center"/>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br/>
            </w:r>
            <w:r w:rsidRPr="0001502D">
              <w:rPr>
                <w:rFonts w:ascii="Times New Roman" w:eastAsia="Times New Roman" w:hAnsi="Times New Roman" w:cs="Times New Roman"/>
                <w:b/>
                <w:bCs/>
                <w:sz w:val="24"/>
                <w:szCs w:val="24"/>
                <w:lang w:eastAsia="ru-RU"/>
              </w:rPr>
              <w:t>Всего</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sz w:val="24"/>
                <w:szCs w:val="24"/>
                <w:lang w:eastAsia="ru-RU"/>
              </w:rPr>
              <w:br/>
            </w:r>
            <w:proofErr w:type="spellStart"/>
            <w:r w:rsidRPr="0001502D">
              <w:rPr>
                <w:rFonts w:ascii="Times New Roman" w:eastAsia="Times New Roman" w:hAnsi="Times New Roman" w:cs="Times New Roman"/>
                <w:b/>
                <w:sz w:val="24"/>
                <w:szCs w:val="24"/>
                <w:lang w:eastAsia="ru-RU"/>
              </w:rPr>
              <w:t>Теоретич</w:t>
            </w:r>
            <w:proofErr w:type="spellEnd"/>
            <w:r w:rsidRPr="0001502D">
              <w:rPr>
                <w:rFonts w:ascii="Times New Roman" w:eastAsia="Times New Roman" w:hAnsi="Times New Roman" w:cs="Times New Roman"/>
                <w:b/>
                <w:sz w:val="24"/>
                <w:szCs w:val="24"/>
                <w:lang w:eastAsia="ru-RU"/>
              </w:rPr>
              <w:t>.</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sz w:val="24"/>
                <w:szCs w:val="24"/>
                <w:lang w:eastAsia="ru-RU"/>
              </w:rPr>
              <w:br/>
            </w:r>
            <w:proofErr w:type="spellStart"/>
            <w:r w:rsidRPr="0001502D">
              <w:rPr>
                <w:rFonts w:ascii="Times New Roman" w:eastAsia="Times New Roman" w:hAnsi="Times New Roman" w:cs="Times New Roman"/>
                <w:b/>
                <w:sz w:val="24"/>
                <w:szCs w:val="24"/>
                <w:lang w:eastAsia="ru-RU"/>
              </w:rPr>
              <w:t>Практич</w:t>
            </w:r>
            <w:proofErr w:type="spellEnd"/>
            <w:r w:rsidRPr="0001502D">
              <w:rPr>
                <w:rFonts w:ascii="Times New Roman" w:eastAsia="Times New Roman" w:hAnsi="Times New Roman" w:cs="Times New Roman"/>
                <w:b/>
                <w:sz w:val="24"/>
                <w:szCs w:val="24"/>
                <w:lang w:eastAsia="ru-RU"/>
              </w:rPr>
              <w:t>.</w:t>
            </w:r>
          </w:p>
        </w:tc>
      </w:tr>
      <w:tr w:rsidR="0001502D" w:rsidRPr="0001502D" w:rsidTr="0001502D">
        <w:tc>
          <w:tcPr>
            <w:tcW w:w="968" w:type="dxa"/>
            <w:vAlign w:val="center"/>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1</w:t>
            </w:r>
          </w:p>
        </w:tc>
        <w:tc>
          <w:tcPr>
            <w:tcW w:w="4168" w:type="dxa"/>
            <w:vAlign w:val="center"/>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2</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3</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4</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5</w:t>
            </w:r>
          </w:p>
        </w:tc>
      </w:tr>
      <w:tr w:rsidR="0001502D" w:rsidRPr="0001502D" w:rsidTr="0001502D">
        <w:tc>
          <w:tcPr>
            <w:tcW w:w="968" w:type="dxa"/>
          </w:tcPr>
          <w:p w:rsidR="0001502D" w:rsidRPr="0001502D" w:rsidRDefault="00AE132C" w:rsidP="000150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w:t>
            </w:r>
            <w:r w:rsidR="0001502D" w:rsidRPr="0001502D">
              <w:rPr>
                <w:rFonts w:ascii="Times New Roman" w:eastAsia="Times New Roman" w:hAnsi="Times New Roman" w:cs="Times New Roman"/>
                <w:b/>
                <w:bCs/>
                <w:sz w:val="24"/>
                <w:szCs w:val="24"/>
                <w:lang w:eastAsia="ru-RU"/>
              </w:rPr>
              <w:t>.</w:t>
            </w:r>
          </w:p>
        </w:tc>
        <w:tc>
          <w:tcPr>
            <w:tcW w:w="4168" w:type="dxa"/>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r w:rsidRPr="0001502D">
              <w:rPr>
                <w:rFonts w:ascii="Times New Roman" w:eastAsia="Times New Roman" w:hAnsi="Times New Roman" w:cs="Times New Roman"/>
                <w:b/>
                <w:bCs/>
                <w:sz w:val="24"/>
                <w:szCs w:val="24"/>
                <w:lang w:eastAsia="ru-RU"/>
              </w:rPr>
              <w:t>Рынок труда Новосибирской области</w:t>
            </w:r>
          </w:p>
        </w:tc>
        <w:tc>
          <w:tcPr>
            <w:tcW w:w="1524" w:type="dxa"/>
          </w:tcPr>
          <w:p w:rsidR="0001502D" w:rsidRPr="0001502D" w:rsidRDefault="00AE132C" w:rsidP="000150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544" w:type="dxa"/>
          </w:tcPr>
          <w:p w:rsidR="0001502D" w:rsidRPr="0001502D" w:rsidRDefault="00AE132C" w:rsidP="000150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bCs/>
                <w:sz w:val="24"/>
                <w:szCs w:val="24"/>
                <w:lang w:eastAsia="ru-RU"/>
              </w:rPr>
              <w:t>1</w:t>
            </w:r>
          </w:p>
        </w:tc>
      </w:tr>
      <w:tr w:rsidR="00AE132C" w:rsidRPr="0001502D" w:rsidTr="0001502D">
        <w:tc>
          <w:tcPr>
            <w:tcW w:w="968" w:type="dxa"/>
          </w:tcPr>
          <w:p w:rsidR="00AE132C" w:rsidRPr="00AE132C" w:rsidRDefault="00AE132C"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AE132C" w:rsidRPr="00AE132C" w:rsidRDefault="00AE132C" w:rsidP="0001502D">
            <w:pPr>
              <w:spacing w:after="0" w:line="240" w:lineRule="auto"/>
              <w:rPr>
                <w:rFonts w:ascii="Times New Roman" w:eastAsia="Times New Roman" w:hAnsi="Times New Roman" w:cs="Times New Roman"/>
                <w:bCs/>
                <w:sz w:val="24"/>
                <w:szCs w:val="24"/>
                <w:lang w:eastAsia="ru-RU"/>
              </w:rPr>
            </w:pPr>
            <w:r w:rsidRPr="00AE132C">
              <w:rPr>
                <w:rFonts w:ascii="Times New Roman" w:eastAsia="Times New Roman" w:hAnsi="Times New Roman" w:cs="Times New Roman"/>
                <w:bCs/>
                <w:sz w:val="24"/>
                <w:szCs w:val="24"/>
                <w:lang w:eastAsia="ru-RU"/>
              </w:rPr>
              <w:t>Введение</w:t>
            </w:r>
          </w:p>
        </w:tc>
        <w:tc>
          <w:tcPr>
            <w:tcW w:w="1524" w:type="dxa"/>
          </w:tcPr>
          <w:p w:rsidR="00AE132C" w:rsidRPr="00AE132C" w:rsidRDefault="00AE132C" w:rsidP="0001502D">
            <w:pPr>
              <w:spacing w:after="0" w:line="240" w:lineRule="auto"/>
              <w:jc w:val="center"/>
              <w:rPr>
                <w:rFonts w:ascii="Times New Roman" w:eastAsia="Times New Roman" w:hAnsi="Times New Roman" w:cs="Times New Roman"/>
                <w:sz w:val="24"/>
                <w:szCs w:val="24"/>
                <w:lang w:eastAsia="ru-RU"/>
              </w:rPr>
            </w:pPr>
            <w:r w:rsidRPr="00AE132C">
              <w:rPr>
                <w:rFonts w:ascii="Times New Roman" w:eastAsia="Times New Roman" w:hAnsi="Times New Roman" w:cs="Times New Roman"/>
                <w:sz w:val="24"/>
                <w:szCs w:val="24"/>
                <w:lang w:eastAsia="ru-RU"/>
              </w:rPr>
              <w:t>1</w:t>
            </w:r>
          </w:p>
        </w:tc>
        <w:tc>
          <w:tcPr>
            <w:tcW w:w="1544" w:type="dxa"/>
          </w:tcPr>
          <w:p w:rsidR="00AE132C" w:rsidRPr="00AE132C" w:rsidRDefault="00AE132C" w:rsidP="0001502D">
            <w:pPr>
              <w:spacing w:after="0" w:line="240" w:lineRule="auto"/>
              <w:jc w:val="center"/>
              <w:rPr>
                <w:rFonts w:ascii="Times New Roman" w:eastAsia="Times New Roman" w:hAnsi="Times New Roman" w:cs="Times New Roman"/>
                <w:sz w:val="24"/>
                <w:szCs w:val="24"/>
                <w:lang w:eastAsia="ru-RU"/>
              </w:rPr>
            </w:pPr>
            <w:r w:rsidRPr="00AE132C">
              <w:rPr>
                <w:rFonts w:ascii="Times New Roman" w:eastAsia="Times New Roman" w:hAnsi="Times New Roman" w:cs="Times New Roman"/>
                <w:sz w:val="24"/>
                <w:szCs w:val="24"/>
                <w:lang w:eastAsia="ru-RU"/>
              </w:rPr>
              <w:t>1</w:t>
            </w:r>
          </w:p>
        </w:tc>
        <w:tc>
          <w:tcPr>
            <w:tcW w:w="1543" w:type="dxa"/>
          </w:tcPr>
          <w:p w:rsidR="00AE132C" w:rsidRPr="0001502D" w:rsidRDefault="00AE132C" w:rsidP="0001502D">
            <w:pPr>
              <w:spacing w:after="0" w:line="240" w:lineRule="auto"/>
              <w:jc w:val="center"/>
              <w:rPr>
                <w:rFonts w:ascii="Times New Roman" w:eastAsia="Times New Roman" w:hAnsi="Times New Roman" w:cs="Times New Roman"/>
                <w:b/>
                <w:bCs/>
                <w:sz w:val="24"/>
                <w:szCs w:val="24"/>
                <w:lang w:eastAsia="ru-RU"/>
              </w:rPr>
            </w:pPr>
          </w:p>
        </w:tc>
      </w:tr>
      <w:tr w:rsidR="0001502D" w:rsidRPr="0001502D" w:rsidTr="0001502D">
        <w:tc>
          <w:tcPr>
            <w:tcW w:w="968" w:type="dxa"/>
          </w:tcPr>
          <w:p w:rsidR="0001502D" w:rsidRPr="00AE132C" w:rsidRDefault="0001502D" w:rsidP="0001502D">
            <w:pPr>
              <w:spacing w:after="0" w:line="240" w:lineRule="auto"/>
              <w:jc w:val="center"/>
              <w:rPr>
                <w:rFonts w:ascii="Times New Roman" w:eastAsia="Times New Roman" w:hAnsi="Times New Roman" w:cs="Times New Roman"/>
                <w:sz w:val="24"/>
                <w:szCs w:val="24"/>
                <w:lang w:eastAsia="ru-RU"/>
              </w:rPr>
            </w:pPr>
          </w:p>
        </w:tc>
        <w:tc>
          <w:tcPr>
            <w:tcW w:w="4168" w:type="dxa"/>
          </w:tcPr>
          <w:p w:rsidR="0001502D" w:rsidRPr="00AE132C" w:rsidRDefault="0001502D" w:rsidP="0001502D">
            <w:pPr>
              <w:spacing w:after="0" w:line="240" w:lineRule="auto"/>
              <w:rPr>
                <w:rFonts w:ascii="Times New Roman" w:eastAsia="Times New Roman" w:hAnsi="Times New Roman" w:cs="Times New Roman"/>
                <w:sz w:val="24"/>
                <w:szCs w:val="24"/>
                <w:lang w:eastAsia="ru-RU"/>
              </w:rPr>
            </w:pPr>
            <w:r w:rsidRPr="00AE132C">
              <w:rPr>
                <w:rFonts w:ascii="Times New Roman" w:eastAsia="Times New Roman" w:hAnsi="Times New Roman" w:cs="Times New Roman"/>
                <w:sz w:val="24"/>
                <w:szCs w:val="24"/>
                <w:lang w:eastAsia="ru-RU"/>
              </w:rPr>
              <w:t>Социально-экономическая политика в Новосибирской области</w:t>
            </w:r>
          </w:p>
        </w:tc>
        <w:tc>
          <w:tcPr>
            <w:tcW w:w="1524" w:type="dxa"/>
          </w:tcPr>
          <w:p w:rsidR="0001502D" w:rsidRPr="00AE132C" w:rsidRDefault="0001502D" w:rsidP="0001502D">
            <w:pPr>
              <w:spacing w:after="0" w:line="240" w:lineRule="auto"/>
              <w:jc w:val="center"/>
              <w:rPr>
                <w:rFonts w:ascii="Times New Roman" w:eastAsia="Times New Roman" w:hAnsi="Times New Roman" w:cs="Times New Roman"/>
                <w:sz w:val="24"/>
                <w:szCs w:val="24"/>
                <w:lang w:eastAsia="ru-RU"/>
              </w:rPr>
            </w:pPr>
            <w:r w:rsidRPr="00AE132C">
              <w:rPr>
                <w:rFonts w:ascii="Times New Roman" w:eastAsia="Times New Roman" w:hAnsi="Times New Roman" w:cs="Times New Roman"/>
                <w:sz w:val="24"/>
                <w:szCs w:val="24"/>
                <w:lang w:eastAsia="ru-RU"/>
              </w:rPr>
              <w:t>2</w:t>
            </w:r>
          </w:p>
        </w:tc>
        <w:tc>
          <w:tcPr>
            <w:tcW w:w="1544" w:type="dxa"/>
          </w:tcPr>
          <w:p w:rsidR="0001502D" w:rsidRPr="00AE132C" w:rsidRDefault="0001502D" w:rsidP="0001502D">
            <w:pPr>
              <w:spacing w:after="0" w:line="240" w:lineRule="auto"/>
              <w:jc w:val="center"/>
              <w:rPr>
                <w:rFonts w:ascii="Times New Roman" w:eastAsia="Times New Roman" w:hAnsi="Times New Roman" w:cs="Times New Roman"/>
                <w:sz w:val="24"/>
                <w:szCs w:val="24"/>
                <w:lang w:eastAsia="ru-RU"/>
              </w:rPr>
            </w:pPr>
            <w:r w:rsidRPr="00AE132C">
              <w:rPr>
                <w:rFonts w:ascii="Times New Roman" w:eastAsia="Times New Roman" w:hAnsi="Times New Roman" w:cs="Times New Roman"/>
                <w:sz w:val="24"/>
                <w:szCs w:val="24"/>
                <w:lang w:eastAsia="ru-RU"/>
              </w:rPr>
              <w:t>2</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bCs/>
                <w:color w:val="000000"/>
                <w:sz w:val="24"/>
                <w:szCs w:val="24"/>
                <w:lang w:eastAsia="ru-RU"/>
              </w:rPr>
            </w:pP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p>
        </w:tc>
        <w:tc>
          <w:tcPr>
            <w:tcW w:w="4168" w:type="dxa"/>
            <w:vAlign w:val="bottom"/>
          </w:tcPr>
          <w:p w:rsidR="0001502D" w:rsidRPr="0001502D" w:rsidRDefault="0001502D" w:rsidP="0001502D">
            <w:pPr>
              <w:spacing w:after="0" w:line="240" w:lineRule="auto"/>
              <w:ind w:right="30"/>
              <w:textAlignment w:val="baseline"/>
              <w:rPr>
                <w:rFonts w:ascii="Times New Roman" w:eastAsia="Times New Roman" w:hAnsi="Times New Roman" w:cs="Times New Roman"/>
                <w:color w:val="000000"/>
                <w:sz w:val="24"/>
                <w:szCs w:val="24"/>
                <w:lang w:eastAsia="ru-RU"/>
              </w:rPr>
            </w:pPr>
            <w:r w:rsidRPr="0001502D">
              <w:rPr>
                <w:rFonts w:ascii="Times New Roman" w:eastAsia="Times New Roman" w:hAnsi="Times New Roman" w:cs="Times New Roman"/>
                <w:color w:val="000000"/>
                <w:sz w:val="24"/>
                <w:szCs w:val="24"/>
                <w:lang w:eastAsia="ru-RU"/>
              </w:rPr>
              <w:t>Основы трудового законодательства РФ</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color w:val="000000"/>
                <w:sz w:val="24"/>
                <w:szCs w:val="24"/>
                <w:lang w:eastAsia="ru-RU"/>
              </w:rPr>
            </w:pPr>
            <w:r w:rsidRPr="0001502D">
              <w:rPr>
                <w:rFonts w:ascii="Times New Roman" w:eastAsia="Times New Roman" w:hAnsi="Times New Roman" w:cs="Times New Roman"/>
                <w:bCs/>
                <w:color w:val="000000"/>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p>
        </w:tc>
        <w:tc>
          <w:tcPr>
            <w:tcW w:w="4168" w:type="dxa"/>
            <w:vAlign w:val="bottom"/>
          </w:tcPr>
          <w:p w:rsidR="0001502D" w:rsidRPr="0001502D" w:rsidRDefault="0001502D" w:rsidP="0001502D">
            <w:pPr>
              <w:spacing w:after="0" w:line="240" w:lineRule="auto"/>
              <w:ind w:right="30"/>
              <w:textAlignment w:val="baseline"/>
              <w:rPr>
                <w:rFonts w:ascii="Times New Roman" w:eastAsia="Times New Roman" w:hAnsi="Times New Roman" w:cs="Times New Roman"/>
                <w:color w:val="000000"/>
                <w:sz w:val="24"/>
                <w:szCs w:val="24"/>
                <w:lang w:eastAsia="ru-RU"/>
              </w:rPr>
            </w:pPr>
            <w:r w:rsidRPr="0001502D">
              <w:rPr>
                <w:rFonts w:ascii="Times New Roman" w:eastAsia="Times New Roman" w:hAnsi="Times New Roman" w:cs="Times New Roman"/>
                <w:color w:val="000000"/>
                <w:sz w:val="24"/>
                <w:szCs w:val="24"/>
                <w:lang w:eastAsia="ru-RU"/>
              </w:rPr>
              <w:t>Социальная защищенность гражданина и работника</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t>3</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t>3</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bCs/>
                <w:color w:val="000000"/>
                <w:sz w:val="24"/>
                <w:szCs w:val="24"/>
                <w:lang w:eastAsia="ru-RU"/>
              </w:rPr>
            </w:pPr>
          </w:p>
        </w:tc>
      </w:tr>
      <w:tr w:rsidR="0001502D" w:rsidRPr="0001502D" w:rsidTr="0001502D">
        <w:tc>
          <w:tcPr>
            <w:tcW w:w="968" w:type="dxa"/>
          </w:tcPr>
          <w:p w:rsidR="0001502D" w:rsidRPr="0001502D" w:rsidRDefault="00333376" w:rsidP="000150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w:t>
            </w:r>
            <w:r w:rsidR="0001502D" w:rsidRPr="0001502D">
              <w:rPr>
                <w:rFonts w:ascii="Times New Roman" w:eastAsia="Times New Roman" w:hAnsi="Times New Roman" w:cs="Times New Roman"/>
                <w:b/>
                <w:bCs/>
                <w:sz w:val="24"/>
                <w:szCs w:val="24"/>
                <w:lang w:eastAsia="ru-RU"/>
              </w:rPr>
              <w:t>.</w:t>
            </w:r>
          </w:p>
        </w:tc>
        <w:tc>
          <w:tcPr>
            <w:tcW w:w="4168" w:type="dxa"/>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r w:rsidRPr="0001502D">
              <w:rPr>
                <w:rFonts w:ascii="Times New Roman" w:eastAsia="Times New Roman" w:hAnsi="Times New Roman" w:cs="Times New Roman"/>
                <w:b/>
                <w:bCs/>
                <w:sz w:val="24"/>
                <w:szCs w:val="24"/>
                <w:lang w:eastAsia="ru-RU"/>
              </w:rPr>
              <w:t>Профессиональное самоопределение и карьера в Новосибирской области</w:t>
            </w:r>
          </w:p>
        </w:tc>
        <w:tc>
          <w:tcPr>
            <w:tcW w:w="1524" w:type="dxa"/>
          </w:tcPr>
          <w:p w:rsidR="0001502D" w:rsidRPr="008E4514" w:rsidRDefault="0001502D" w:rsidP="008E4514">
            <w:pPr>
              <w:spacing w:after="0" w:line="240" w:lineRule="auto"/>
              <w:jc w:val="center"/>
              <w:rPr>
                <w:rFonts w:ascii="Times New Roman" w:eastAsia="Times New Roman" w:hAnsi="Times New Roman" w:cs="Times New Roman"/>
                <w:sz w:val="24"/>
                <w:szCs w:val="24"/>
                <w:lang w:val="en-US" w:eastAsia="ru-RU"/>
              </w:rPr>
            </w:pPr>
            <w:r w:rsidRPr="0001502D">
              <w:rPr>
                <w:rFonts w:ascii="Times New Roman" w:eastAsia="Times New Roman" w:hAnsi="Times New Roman" w:cs="Times New Roman"/>
                <w:b/>
                <w:bCs/>
                <w:sz w:val="24"/>
                <w:szCs w:val="24"/>
                <w:lang w:eastAsia="ru-RU"/>
              </w:rPr>
              <w:t>2</w:t>
            </w:r>
            <w:r w:rsidR="008E4514">
              <w:rPr>
                <w:rFonts w:ascii="Times New Roman" w:eastAsia="Times New Roman" w:hAnsi="Times New Roman" w:cs="Times New Roman"/>
                <w:b/>
                <w:bCs/>
                <w:sz w:val="24"/>
                <w:szCs w:val="24"/>
                <w:lang w:val="en-US" w:eastAsia="ru-RU"/>
              </w:rPr>
              <w:t>7</w:t>
            </w:r>
          </w:p>
        </w:tc>
        <w:tc>
          <w:tcPr>
            <w:tcW w:w="1544" w:type="dxa"/>
          </w:tcPr>
          <w:p w:rsidR="0001502D" w:rsidRPr="008E4514" w:rsidRDefault="0001502D" w:rsidP="008E4514">
            <w:pPr>
              <w:spacing w:after="0" w:line="240" w:lineRule="auto"/>
              <w:jc w:val="center"/>
              <w:rPr>
                <w:rFonts w:ascii="Times New Roman" w:eastAsia="Times New Roman" w:hAnsi="Times New Roman" w:cs="Times New Roman"/>
                <w:sz w:val="24"/>
                <w:szCs w:val="24"/>
                <w:lang w:val="en-US" w:eastAsia="ru-RU"/>
              </w:rPr>
            </w:pPr>
            <w:r w:rsidRPr="0001502D">
              <w:rPr>
                <w:rFonts w:ascii="Times New Roman" w:eastAsia="Times New Roman" w:hAnsi="Times New Roman" w:cs="Times New Roman"/>
                <w:b/>
                <w:bCs/>
                <w:sz w:val="24"/>
                <w:szCs w:val="24"/>
                <w:lang w:eastAsia="ru-RU"/>
              </w:rPr>
              <w:t>1</w:t>
            </w:r>
            <w:r w:rsidR="008E4514">
              <w:rPr>
                <w:rFonts w:ascii="Times New Roman" w:eastAsia="Times New Roman" w:hAnsi="Times New Roman" w:cs="Times New Roman"/>
                <w:b/>
                <w:bCs/>
                <w:sz w:val="24"/>
                <w:szCs w:val="24"/>
                <w:lang w:val="en-US" w:eastAsia="ru-RU"/>
              </w:rPr>
              <w:t>8</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sz w:val="24"/>
                <w:szCs w:val="24"/>
                <w:lang w:eastAsia="ru-RU"/>
              </w:rPr>
            </w:pPr>
            <w:r w:rsidRPr="0001502D">
              <w:rPr>
                <w:rFonts w:ascii="Times New Roman" w:eastAsia="Times New Roman" w:hAnsi="Times New Roman" w:cs="Times New Roman"/>
                <w:b/>
                <w:bCs/>
                <w:sz w:val="24"/>
                <w:szCs w:val="24"/>
                <w:lang w:eastAsia="ru-RU"/>
              </w:rPr>
              <w:t>9</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Потребности и возможности деятельности</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4</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3</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Сущность и структура деятельности.</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Технологии основных форм деятельности человека</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Технология профессиональной деятельности Сущность понятия «профессиональная деятельность»</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Сферы профессиональной деятельности</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Предпринимательство как сфера профессиональной деятельности</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Профессиональная этика и культура деловых взаимоотношений</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color w:val="000000"/>
                <w:sz w:val="24"/>
                <w:szCs w:val="24"/>
                <w:lang w:eastAsia="ru-RU"/>
              </w:rPr>
              <w:t>Культура труда</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b/>
                <w:bCs/>
                <w:sz w:val="24"/>
                <w:szCs w:val="24"/>
                <w:lang w:eastAsia="ru-RU"/>
              </w:rPr>
            </w:pPr>
            <w:r w:rsidRPr="0001502D">
              <w:rPr>
                <w:rFonts w:ascii="Times New Roman" w:eastAsia="Times New Roman" w:hAnsi="Times New Roman" w:cs="Times New Roman"/>
                <w:color w:val="000000"/>
                <w:sz w:val="24"/>
                <w:szCs w:val="24"/>
                <w:lang w:eastAsia="ru-RU"/>
              </w:rPr>
              <w:t>Сущность профессиональной карьеры</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sz w:val="24"/>
                <w:szCs w:val="24"/>
                <w:lang w:eastAsia="ru-RU"/>
              </w:rPr>
            </w:pPr>
            <w:r w:rsidRPr="0001502D">
              <w:rPr>
                <w:rFonts w:ascii="Times New Roman" w:eastAsia="Times New Roman" w:hAnsi="Times New Roman" w:cs="Times New Roman"/>
                <w:color w:val="000000"/>
                <w:sz w:val="24"/>
                <w:szCs w:val="24"/>
                <w:lang w:eastAsia="ru-RU"/>
              </w:rPr>
              <w:t>Компоненты профессиональной карьеры</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ind w:right="30"/>
              <w:textAlignment w:val="baseline"/>
              <w:rPr>
                <w:rFonts w:ascii="Times New Roman" w:eastAsia="Times New Roman" w:hAnsi="Times New Roman" w:cs="Times New Roman"/>
                <w:sz w:val="24"/>
                <w:szCs w:val="24"/>
                <w:lang w:eastAsia="ru-RU"/>
              </w:rPr>
            </w:pPr>
            <w:r w:rsidRPr="0001502D">
              <w:rPr>
                <w:rFonts w:ascii="Times New Roman" w:eastAsia="Times New Roman" w:hAnsi="Times New Roman" w:cs="Times New Roman"/>
                <w:color w:val="000000"/>
                <w:sz w:val="24"/>
                <w:szCs w:val="24"/>
                <w:lang w:eastAsia="ru-RU"/>
              </w:rPr>
              <w:t>Сущность профессиональной карьеры как системы профессионального продвижения с учетом самореализации личности</w:t>
            </w:r>
          </w:p>
        </w:tc>
        <w:tc>
          <w:tcPr>
            <w:tcW w:w="152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2</w:t>
            </w:r>
          </w:p>
        </w:tc>
        <w:tc>
          <w:tcPr>
            <w:tcW w:w="1544"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968"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p>
        </w:tc>
        <w:tc>
          <w:tcPr>
            <w:tcW w:w="4168" w:type="dxa"/>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r w:rsidRPr="0001502D">
              <w:rPr>
                <w:rFonts w:ascii="Times New Roman" w:eastAsia="Times New Roman" w:hAnsi="Times New Roman" w:cs="Times New Roman"/>
                <w:color w:val="000000"/>
                <w:sz w:val="24"/>
                <w:szCs w:val="24"/>
                <w:lang w:eastAsia="ru-RU"/>
              </w:rPr>
              <w:t>Система профессионального непрерывного образования как условие профессионального роста</w:t>
            </w:r>
          </w:p>
        </w:tc>
        <w:tc>
          <w:tcPr>
            <w:tcW w:w="1524" w:type="dxa"/>
          </w:tcPr>
          <w:p w:rsidR="0001502D" w:rsidRPr="008E4514" w:rsidRDefault="008E4514" w:rsidP="0001502D">
            <w:pPr>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2</w:t>
            </w:r>
          </w:p>
        </w:tc>
        <w:tc>
          <w:tcPr>
            <w:tcW w:w="1544" w:type="dxa"/>
          </w:tcPr>
          <w:p w:rsidR="0001502D" w:rsidRPr="008E4514" w:rsidRDefault="008E4514" w:rsidP="0001502D">
            <w:pPr>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1</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Cs/>
                <w:sz w:val="24"/>
                <w:szCs w:val="24"/>
                <w:lang w:eastAsia="ru-RU"/>
              </w:rPr>
            </w:pPr>
            <w:r w:rsidRPr="0001502D">
              <w:rPr>
                <w:rFonts w:ascii="Times New Roman" w:eastAsia="Times New Roman" w:hAnsi="Times New Roman" w:cs="Times New Roman"/>
                <w:bCs/>
                <w:sz w:val="24"/>
                <w:szCs w:val="24"/>
                <w:lang w:eastAsia="ru-RU"/>
              </w:rPr>
              <w:t>1</w:t>
            </w:r>
          </w:p>
        </w:tc>
      </w:tr>
      <w:tr w:rsidR="0001502D" w:rsidRPr="0001502D" w:rsidTr="0001502D">
        <w:tc>
          <w:tcPr>
            <w:tcW w:w="5136" w:type="dxa"/>
            <w:gridSpan w:val="2"/>
          </w:tcPr>
          <w:p w:rsidR="0001502D" w:rsidRPr="0001502D" w:rsidRDefault="0001502D" w:rsidP="0001502D">
            <w:pPr>
              <w:spacing w:after="0" w:line="240" w:lineRule="auto"/>
              <w:rPr>
                <w:rFonts w:ascii="Times New Roman" w:eastAsia="Times New Roman" w:hAnsi="Times New Roman" w:cs="Times New Roman"/>
                <w:sz w:val="24"/>
                <w:szCs w:val="24"/>
                <w:lang w:eastAsia="ru-RU"/>
              </w:rPr>
            </w:pPr>
            <w:r w:rsidRPr="0001502D">
              <w:rPr>
                <w:rFonts w:ascii="Times New Roman" w:eastAsia="Times New Roman" w:hAnsi="Times New Roman" w:cs="Times New Roman"/>
                <w:sz w:val="24"/>
                <w:szCs w:val="24"/>
                <w:lang w:eastAsia="ru-RU"/>
              </w:rPr>
              <w:br/>
            </w:r>
            <w:r w:rsidRPr="0001502D">
              <w:rPr>
                <w:rFonts w:ascii="Times New Roman" w:eastAsia="Times New Roman" w:hAnsi="Times New Roman" w:cs="Times New Roman"/>
                <w:b/>
                <w:bCs/>
                <w:sz w:val="24"/>
                <w:szCs w:val="24"/>
                <w:lang w:eastAsia="ru-RU"/>
              </w:rPr>
              <w:t xml:space="preserve">Итого: </w:t>
            </w:r>
          </w:p>
        </w:tc>
        <w:tc>
          <w:tcPr>
            <w:tcW w:w="1524" w:type="dxa"/>
          </w:tcPr>
          <w:p w:rsidR="0001502D" w:rsidRPr="008E4514" w:rsidRDefault="0001502D" w:rsidP="008E4514">
            <w:pPr>
              <w:spacing w:after="0" w:line="240" w:lineRule="auto"/>
              <w:jc w:val="center"/>
              <w:rPr>
                <w:rFonts w:ascii="Times New Roman" w:eastAsia="Times New Roman" w:hAnsi="Times New Roman" w:cs="Times New Roman"/>
                <w:b/>
                <w:sz w:val="24"/>
                <w:szCs w:val="24"/>
                <w:lang w:val="en-US" w:eastAsia="ru-RU"/>
              </w:rPr>
            </w:pPr>
            <w:r w:rsidRPr="0001502D">
              <w:rPr>
                <w:rFonts w:ascii="Times New Roman" w:eastAsia="Times New Roman" w:hAnsi="Times New Roman" w:cs="Times New Roman"/>
                <w:b/>
                <w:sz w:val="24"/>
                <w:szCs w:val="24"/>
                <w:lang w:eastAsia="ru-RU"/>
              </w:rPr>
              <w:br/>
              <w:t>3</w:t>
            </w:r>
            <w:r w:rsidR="008E4514">
              <w:rPr>
                <w:rFonts w:ascii="Times New Roman" w:eastAsia="Times New Roman" w:hAnsi="Times New Roman" w:cs="Times New Roman"/>
                <w:b/>
                <w:sz w:val="24"/>
                <w:szCs w:val="24"/>
                <w:lang w:val="en-US" w:eastAsia="ru-RU"/>
              </w:rPr>
              <w:t>5</w:t>
            </w:r>
          </w:p>
        </w:tc>
        <w:tc>
          <w:tcPr>
            <w:tcW w:w="1544" w:type="dxa"/>
          </w:tcPr>
          <w:p w:rsidR="0001502D" w:rsidRPr="008E4514" w:rsidRDefault="0001502D" w:rsidP="008E4514">
            <w:pPr>
              <w:spacing w:after="0" w:line="240" w:lineRule="auto"/>
              <w:jc w:val="center"/>
              <w:rPr>
                <w:rFonts w:ascii="Times New Roman" w:eastAsia="Times New Roman" w:hAnsi="Times New Roman" w:cs="Times New Roman"/>
                <w:b/>
                <w:sz w:val="24"/>
                <w:szCs w:val="24"/>
                <w:lang w:val="en-US" w:eastAsia="ru-RU"/>
              </w:rPr>
            </w:pPr>
            <w:r w:rsidRPr="0001502D">
              <w:rPr>
                <w:rFonts w:ascii="Times New Roman" w:eastAsia="Times New Roman" w:hAnsi="Times New Roman" w:cs="Times New Roman"/>
                <w:b/>
                <w:sz w:val="24"/>
                <w:szCs w:val="24"/>
                <w:lang w:eastAsia="ru-RU"/>
              </w:rPr>
              <w:br/>
            </w:r>
            <w:r w:rsidRPr="0001502D">
              <w:rPr>
                <w:rFonts w:ascii="Times New Roman" w:eastAsia="Times New Roman" w:hAnsi="Times New Roman" w:cs="Times New Roman"/>
                <w:b/>
                <w:bCs/>
                <w:sz w:val="24"/>
                <w:szCs w:val="24"/>
                <w:lang w:eastAsia="ru-RU"/>
              </w:rPr>
              <w:t>2</w:t>
            </w:r>
            <w:r w:rsidR="008E4514">
              <w:rPr>
                <w:rFonts w:ascii="Times New Roman" w:eastAsia="Times New Roman" w:hAnsi="Times New Roman" w:cs="Times New Roman"/>
                <w:b/>
                <w:bCs/>
                <w:sz w:val="24"/>
                <w:szCs w:val="24"/>
                <w:lang w:val="en-US" w:eastAsia="ru-RU"/>
              </w:rPr>
              <w:t>5</w:t>
            </w:r>
          </w:p>
        </w:tc>
        <w:tc>
          <w:tcPr>
            <w:tcW w:w="1543" w:type="dxa"/>
          </w:tcPr>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p>
          <w:p w:rsidR="0001502D" w:rsidRPr="0001502D" w:rsidRDefault="0001502D" w:rsidP="0001502D">
            <w:pPr>
              <w:spacing w:after="0" w:line="240" w:lineRule="auto"/>
              <w:jc w:val="center"/>
              <w:rPr>
                <w:rFonts w:ascii="Times New Roman" w:eastAsia="Times New Roman" w:hAnsi="Times New Roman" w:cs="Times New Roman"/>
                <w:b/>
                <w:sz w:val="24"/>
                <w:szCs w:val="24"/>
                <w:lang w:eastAsia="ru-RU"/>
              </w:rPr>
            </w:pPr>
            <w:r w:rsidRPr="0001502D">
              <w:rPr>
                <w:rFonts w:ascii="Times New Roman" w:eastAsia="Times New Roman" w:hAnsi="Times New Roman" w:cs="Times New Roman"/>
                <w:b/>
                <w:sz w:val="24"/>
                <w:szCs w:val="24"/>
                <w:lang w:eastAsia="ru-RU"/>
              </w:rPr>
              <w:t>10</w:t>
            </w:r>
          </w:p>
        </w:tc>
      </w:tr>
    </w:tbl>
    <w:p w:rsidR="0001502D" w:rsidRDefault="0001502D" w:rsidP="0001502D">
      <w:pPr>
        <w:spacing w:after="0" w:line="240" w:lineRule="auto"/>
        <w:rPr>
          <w:rFonts w:ascii="Times New Roman" w:eastAsia="Times New Roman" w:hAnsi="Times New Roman" w:cs="Times New Roman"/>
          <w:sz w:val="28"/>
          <w:szCs w:val="28"/>
          <w:lang w:eastAsia="ru-RU"/>
        </w:rPr>
      </w:pPr>
    </w:p>
    <w:p w:rsidR="00AF0F0B" w:rsidRDefault="00AF0F0B" w:rsidP="0001502D">
      <w:pPr>
        <w:spacing w:after="0" w:line="240" w:lineRule="auto"/>
        <w:rPr>
          <w:rFonts w:ascii="Times New Roman" w:eastAsia="Times New Roman" w:hAnsi="Times New Roman" w:cs="Times New Roman"/>
          <w:sz w:val="28"/>
          <w:szCs w:val="28"/>
          <w:lang w:eastAsia="ru-RU"/>
        </w:rPr>
      </w:pPr>
    </w:p>
    <w:p w:rsidR="00AF0F0B" w:rsidRPr="0001502D" w:rsidRDefault="00AF0F0B" w:rsidP="0001502D">
      <w:pPr>
        <w:spacing w:after="0" w:line="240" w:lineRule="auto"/>
        <w:rPr>
          <w:rFonts w:ascii="Times New Roman" w:eastAsia="Times New Roman" w:hAnsi="Times New Roman" w:cs="Times New Roman"/>
          <w:sz w:val="28"/>
          <w:szCs w:val="28"/>
          <w:lang w:eastAsia="ru-RU"/>
        </w:rPr>
      </w:pPr>
    </w:p>
    <w:p w:rsidR="0001502D" w:rsidRPr="00AF0F0B" w:rsidRDefault="00AF0F0B" w:rsidP="00AF0F0B">
      <w:pPr>
        <w:spacing w:after="0" w:line="240" w:lineRule="auto"/>
        <w:jc w:val="center"/>
        <w:rPr>
          <w:rFonts w:ascii="Times New Roman" w:eastAsia="Times New Roman" w:hAnsi="Times New Roman" w:cs="Times New Roman"/>
          <w:b/>
          <w:sz w:val="28"/>
          <w:szCs w:val="28"/>
          <w:lang w:eastAsia="ru-RU"/>
        </w:rPr>
      </w:pPr>
      <w:r w:rsidRPr="00AF0F0B">
        <w:rPr>
          <w:rFonts w:ascii="Times New Roman" w:eastAsia="Times New Roman" w:hAnsi="Times New Roman" w:cs="Times New Roman"/>
          <w:b/>
          <w:sz w:val="28"/>
          <w:szCs w:val="28"/>
          <w:lang w:eastAsia="ru-RU"/>
        </w:rPr>
        <w:t>11 класс</w:t>
      </w:r>
    </w:p>
    <w:p w:rsidR="00AF0F0B" w:rsidRPr="0001502D" w:rsidRDefault="00AF0F0B" w:rsidP="00AF0F0B">
      <w:pPr>
        <w:spacing w:after="0" w:line="240" w:lineRule="auto"/>
        <w:jc w:val="center"/>
        <w:rPr>
          <w:rFonts w:ascii="Times New Roman" w:eastAsia="Times New Roman" w:hAnsi="Times New Roman" w:cs="Times New Roman"/>
          <w:sz w:val="28"/>
          <w:szCs w:val="28"/>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4050"/>
        <w:gridCol w:w="1612"/>
        <w:gridCol w:w="1559"/>
        <w:gridCol w:w="1558"/>
      </w:tblGrid>
      <w:tr w:rsidR="00AF0F0B" w:rsidRPr="00AF0F0B" w:rsidTr="00AE132C">
        <w:tc>
          <w:tcPr>
            <w:tcW w:w="968" w:type="dxa"/>
            <w:vMerge w:val="restart"/>
          </w:tcPr>
          <w:p w:rsidR="00AF0F0B" w:rsidRPr="00AF0F0B" w:rsidRDefault="00AF0F0B" w:rsidP="00AF0F0B">
            <w:pPr>
              <w:spacing w:after="0" w:line="240" w:lineRule="auto"/>
              <w:rPr>
                <w:rFonts w:ascii="Times New Roman" w:eastAsia="Times New Roman" w:hAnsi="Times New Roman" w:cs="Times New Roman"/>
                <w:b/>
                <w:sz w:val="24"/>
                <w:szCs w:val="24"/>
                <w:lang w:eastAsia="ru-RU"/>
              </w:rPr>
            </w:pPr>
            <w:r w:rsidRPr="00AF0F0B">
              <w:rPr>
                <w:rFonts w:ascii="Times New Roman" w:eastAsia="Times New Roman" w:hAnsi="Times New Roman" w:cs="Times New Roman"/>
                <w:sz w:val="24"/>
                <w:szCs w:val="24"/>
                <w:lang w:eastAsia="ru-RU"/>
              </w:rPr>
              <w:br/>
            </w:r>
            <w:r w:rsidRPr="00AF0F0B">
              <w:rPr>
                <w:rFonts w:ascii="Times New Roman" w:eastAsia="Times New Roman" w:hAnsi="Times New Roman" w:cs="Times New Roman"/>
                <w:b/>
                <w:sz w:val="24"/>
                <w:szCs w:val="24"/>
                <w:lang w:eastAsia="ru-RU"/>
              </w:rPr>
              <w:t>№ </w:t>
            </w:r>
            <w:r w:rsidRPr="00AF0F0B">
              <w:rPr>
                <w:rFonts w:ascii="Times New Roman" w:eastAsia="Times New Roman" w:hAnsi="Times New Roman" w:cs="Times New Roman"/>
                <w:b/>
                <w:bCs/>
                <w:sz w:val="24"/>
                <w:szCs w:val="24"/>
                <w:lang w:eastAsia="ru-RU"/>
              </w:rPr>
              <w:t>п/п</w:t>
            </w:r>
          </w:p>
        </w:tc>
        <w:tc>
          <w:tcPr>
            <w:tcW w:w="4050" w:type="dxa"/>
            <w:vMerge w:val="restart"/>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br/>
            </w:r>
            <w:r w:rsidRPr="00AF0F0B">
              <w:rPr>
                <w:rFonts w:ascii="Times New Roman" w:eastAsia="Times New Roman" w:hAnsi="Times New Roman" w:cs="Times New Roman"/>
                <w:b/>
                <w:bCs/>
                <w:sz w:val="24"/>
                <w:szCs w:val="24"/>
                <w:lang w:eastAsia="ru-RU"/>
              </w:rPr>
              <w:t>Наименование разделов, тем</w:t>
            </w:r>
          </w:p>
        </w:tc>
        <w:tc>
          <w:tcPr>
            <w:tcW w:w="4729" w:type="dxa"/>
            <w:gridSpan w:val="3"/>
          </w:tcPr>
          <w:p w:rsidR="00AF0F0B" w:rsidRPr="00AF0F0B" w:rsidRDefault="00AF0F0B" w:rsidP="00AF0F0B">
            <w:pPr>
              <w:spacing w:after="0" w:line="240" w:lineRule="auto"/>
              <w:jc w:val="center"/>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br/>
            </w:r>
            <w:r w:rsidRPr="00AF0F0B">
              <w:rPr>
                <w:rFonts w:ascii="Times New Roman" w:eastAsia="Times New Roman" w:hAnsi="Times New Roman" w:cs="Times New Roman"/>
                <w:b/>
                <w:bCs/>
                <w:sz w:val="24"/>
                <w:szCs w:val="24"/>
                <w:lang w:eastAsia="ru-RU"/>
              </w:rPr>
              <w:t>Количество часов</w:t>
            </w:r>
          </w:p>
        </w:tc>
      </w:tr>
      <w:tr w:rsidR="00AF0F0B" w:rsidRPr="00AF0F0B" w:rsidTr="00AE132C">
        <w:tc>
          <w:tcPr>
            <w:tcW w:w="968" w:type="dxa"/>
            <w:vMerge/>
            <w:vAlign w:val="center"/>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p>
        </w:tc>
        <w:tc>
          <w:tcPr>
            <w:tcW w:w="4050" w:type="dxa"/>
            <w:vMerge/>
            <w:vAlign w:val="center"/>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sz w:val="24"/>
                <w:szCs w:val="24"/>
                <w:lang w:eastAsia="ru-RU"/>
              </w:rPr>
              <w:t>Всего</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AF0F0B">
              <w:rPr>
                <w:rFonts w:ascii="Times New Roman" w:eastAsia="Times New Roman" w:hAnsi="Times New Roman" w:cs="Times New Roman"/>
                <w:b/>
                <w:sz w:val="24"/>
                <w:szCs w:val="24"/>
                <w:lang w:eastAsia="ru-RU"/>
              </w:rPr>
              <w:t>Теоретич</w:t>
            </w:r>
            <w:proofErr w:type="spellEnd"/>
            <w:r w:rsidRPr="00AF0F0B">
              <w:rPr>
                <w:rFonts w:ascii="Times New Roman" w:eastAsia="Times New Roman" w:hAnsi="Times New Roman" w:cs="Times New Roman"/>
                <w:b/>
                <w:sz w:val="24"/>
                <w:szCs w:val="24"/>
                <w:lang w:eastAsia="ru-RU"/>
              </w:rPr>
              <w:t>.</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AF0F0B">
              <w:rPr>
                <w:rFonts w:ascii="Times New Roman" w:eastAsia="Times New Roman" w:hAnsi="Times New Roman" w:cs="Times New Roman"/>
                <w:b/>
                <w:sz w:val="24"/>
                <w:szCs w:val="24"/>
                <w:lang w:eastAsia="ru-RU"/>
              </w:rPr>
              <w:t>Практич</w:t>
            </w:r>
            <w:proofErr w:type="spellEnd"/>
            <w:r w:rsidRPr="00AF0F0B">
              <w:rPr>
                <w:rFonts w:ascii="Times New Roman" w:eastAsia="Times New Roman" w:hAnsi="Times New Roman" w:cs="Times New Roman"/>
                <w:b/>
                <w:sz w:val="24"/>
                <w:szCs w:val="24"/>
                <w:lang w:eastAsia="ru-RU"/>
              </w:rPr>
              <w:t>.</w:t>
            </w:r>
          </w:p>
        </w:tc>
      </w:tr>
      <w:tr w:rsidR="00AF0F0B" w:rsidRPr="00AF0F0B" w:rsidTr="00AE132C">
        <w:tc>
          <w:tcPr>
            <w:tcW w:w="968" w:type="dxa"/>
            <w:vAlign w:val="center"/>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w:t>
            </w:r>
          </w:p>
        </w:tc>
        <w:tc>
          <w:tcPr>
            <w:tcW w:w="4050" w:type="dxa"/>
            <w:vAlign w:val="center"/>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2</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
                <w:bCs/>
                <w:sz w:val="24"/>
                <w:szCs w:val="24"/>
                <w:lang w:eastAsia="ru-RU"/>
              </w:rPr>
            </w:pPr>
            <w:r w:rsidRPr="00AF0F0B">
              <w:rPr>
                <w:rFonts w:ascii="Times New Roman" w:eastAsia="Times New Roman" w:hAnsi="Times New Roman" w:cs="Times New Roman"/>
                <w:b/>
                <w:bCs/>
                <w:sz w:val="24"/>
                <w:szCs w:val="24"/>
                <w:lang w:eastAsia="ru-RU"/>
              </w:rPr>
              <w:t>3</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
                <w:sz w:val="24"/>
                <w:szCs w:val="24"/>
                <w:lang w:eastAsia="ru-RU"/>
              </w:rPr>
            </w:pPr>
            <w:r w:rsidRPr="00AF0F0B">
              <w:rPr>
                <w:rFonts w:ascii="Times New Roman" w:eastAsia="Times New Roman" w:hAnsi="Times New Roman" w:cs="Times New Roman"/>
                <w:b/>
                <w:sz w:val="24"/>
                <w:szCs w:val="24"/>
                <w:lang w:eastAsia="ru-RU"/>
              </w:rPr>
              <w:t>4</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sz w:val="24"/>
                <w:szCs w:val="24"/>
                <w:lang w:eastAsia="ru-RU"/>
              </w:rPr>
            </w:pPr>
            <w:r w:rsidRPr="00AF0F0B">
              <w:rPr>
                <w:rFonts w:ascii="Times New Roman" w:eastAsia="Times New Roman" w:hAnsi="Times New Roman" w:cs="Times New Roman"/>
                <w:b/>
                <w:sz w:val="24"/>
                <w:szCs w:val="24"/>
                <w:lang w:eastAsia="ru-RU"/>
              </w:rPr>
              <w:t>5</w:t>
            </w:r>
          </w:p>
        </w:tc>
      </w:tr>
      <w:tr w:rsidR="00AF0F0B" w:rsidRPr="00AF0F0B" w:rsidTr="00AE132C">
        <w:tc>
          <w:tcPr>
            <w:tcW w:w="968" w:type="dxa"/>
          </w:tcPr>
          <w:p w:rsidR="00AF0F0B" w:rsidRPr="00AF0F0B" w:rsidRDefault="006B5F3F" w:rsidP="00AF0F0B">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AF0F0B" w:rsidRPr="00AF0F0B">
              <w:rPr>
                <w:rFonts w:ascii="Times New Roman" w:eastAsia="Times New Roman" w:hAnsi="Times New Roman" w:cs="Times New Roman"/>
                <w:b/>
                <w:bCs/>
                <w:color w:val="000000"/>
                <w:sz w:val="24"/>
                <w:szCs w:val="24"/>
                <w:lang w:eastAsia="ru-RU"/>
              </w:rPr>
              <w:t>.</w:t>
            </w:r>
          </w:p>
        </w:tc>
        <w:tc>
          <w:tcPr>
            <w:tcW w:w="4050" w:type="dxa"/>
          </w:tcPr>
          <w:p w:rsidR="00AF0F0B" w:rsidRPr="00AF0F0B" w:rsidRDefault="00AF0F0B" w:rsidP="00AF0F0B">
            <w:pPr>
              <w:spacing w:after="0" w:line="240" w:lineRule="auto"/>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sz w:val="24"/>
                <w:szCs w:val="24"/>
                <w:lang w:eastAsia="ru-RU"/>
              </w:rPr>
              <w:t>Профессиональное самоопределение и карьера в Новосибирской области</w:t>
            </w:r>
          </w:p>
        </w:tc>
        <w:tc>
          <w:tcPr>
            <w:tcW w:w="1612" w:type="dxa"/>
          </w:tcPr>
          <w:p w:rsidR="00AF0F0B" w:rsidRPr="00AF0F0B" w:rsidRDefault="00AF0F0B" w:rsidP="006B5F3F">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w:t>
            </w:r>
            <w:r w:rsidR="006B5F3F">
              <w:rPr>
                <w:rFonts w:ascii="Times New Roman" w:eastAsia="Times New Roman" w:hAnsi="Times New Roman" w:cs="Times New Roman"/>
                <w:b/>
                <w:bCs/>
                <w:color w:val="000000"/>
                <w:sz w:val="24"/>
                <w:szCs w:val="24"/>
                <w:lang w:eastAsia="ru-RU"/>
              </w:rPr>
              <w:t>6</w:t>
            </w:r>
          </w:p>
        </w:tc>
        <w:tc>
          <w:tcPr>
            <w:tcW w:w="1559" w:type="dxa"/>
          </w:tcPr>
          <w:p w:rsidR="00AF0F0B" w:rsidRPr="00AF0F0B" w:rsidRDefault="00AF0F0B" w:rsidP="006B5F3F">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w:t>
            </w:r>
            <w:r w:rsidR="006B5F3F">
              <w:rPr>
                <w:rFonts w:ascii="Times New Roman" w:eastAsia="Times New Roman" w:hAnsi="Times New Roman" w:cs="Times New Roman"/>
                <w:b/>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4</w:t>
            </w:r>
          </w:p>
        </w:tc>
      </w:tr>
      <w:tr w:rsidR="006B5F3F" w:rsidRPr="00AF0F0B" w:rsidTr="00AE132C">
        <w:tc>
          <w:tcPr>
            <w:tcW w:w="968" w:type="dxa"/>
          </w:tcPr>
          <w:p w:rsidR="006B5F3F" w:rsidRPr="00AF0F0B" w:rsidRDefault="006B5F3F" w:rsidP="00AF0F0B">
            <w:pPr>
              <w:spacing w:after="0" w:line="240" w:lineRule="auto"/>
              <w:jc w:val="center"/>
              <w:rPr>
                <w:rFonts w:ascii="Times New Roman" w:eastAsia="Times New Roman" w:hAnsi="Times New Roman" w:cs="Times New Roman"/>
                <w:b/>
                <w:bCs/>
                <w:color w:val="000000"/>
                <w:sz w:val="24"/>
                <w:szCs w:val="24"/>
                <w:lang w:eastAsia="ru-RU"/>
              </w:rPr>
            </w:pPr>
          </w:p>
        </w:tc>
        <w:tc>
          <w:tcPr>
            <w:tcW w:w="4050" w:type="dxa"/>
          </w:tcPr>
          <w:p w:rsidR="006B5F3F" w:rsidRPr="006B5F3F" w:rsidRDefault="006B5F3F" w:rsidP="00AF0F0B">
            <w:pPr>
              <w:spacing w:after="0" w:line="240" w:lineRule="auto"/>
              <w:rPr>
                <w:rFonts w:ascii="Times New Roman" w:eastAsia="Times New Roman" w:hAnsi="Times New Roman" w:cs="Times New Roman"/>
                <w:bCs/>
                <w:sz w:val="24"/>
                <w:szCs w:val="24"/>
                <w:lang w:eastAsia="ru-RU"/>
              </w:rPr>
            </w:pPr>
            <w:r w:rsidRPr="006B5F3F">
              <w:rPr>
                <w:rFonts w:ascii="Times New Roman" w:eastAsia="Times New Roman" w:hAnsi="Times New Roman" w:cs="Times New Roman"/>
                <w:sz w:val="24"/>
                <w:szCs w:val="24"/>
                <w:lang w:eastAsia="ru-RU"/>
              </w:rPr>
              <w:t>Введение</w:t>
            </w:r>
          </w:p>
        </w:tc>
        <w:tc>
          <w:tcPr>
            <w:tcW w:w="1612" w:type="dxa"/>
          </w:tcPr>
          <w:p w:rsidR="006B5F3F" w:rsidRPr="006B5F3F" w:rsidRDefault="006B5F3F" w:rsidP="00AF0F0B">
            <w:pPr>
              <w:spacing w:after="0" w:line="240" w:lineRule="auto"/>
              <w:jc w:val="center"/>
              <w:rPr>
                <w:rFonts w:ascii="Times New Roman" w:eastAsia="Times New Roman" w:hAnsi="Times New Roman" w:cs="Times New Roman"/>
                <w:bCs/>
                <w:color w:val="000000"/>
                <w:sz w:val="24"/>
                <w:szCs w:val="24"/>
                <w:lang w:eastAsia="ru-RU"/>
              </w:rPr>
            </w:pPr>
            <w:r w:rsidRPr="006B5F3F">
              <w:rPr>
                <w:rFonts w:ascii="Times New Roman" w:eastAsia="Times New Roman" w:hAnsi="Times New Roman" w:cs="Times New Roman"/>
                <w:bCs/>
                <w:color w:val="000000"/>
                <w:sz w:val="24"/>
                <w:szCs w:val="24"/>
                <w:lang w:eastAsia="ru-RU"/>
              </w:rPr>
              <w:t>1</w:t>
            </w:r>
          </w:p>
        </w:tc>
        <w:tc>
          <w:tcPr>
            <w:tcW w:w="1559" w:type="dxa"/>
          </w:tcPr>
          <w:p w:rsidR="006B5F3F" w:rsidRPr="006B5F3F" w:rsidRDefault="006B5F3F" w:rsidP="00AF0F0B">
            <w:pPr>
              <w:spacing w:after="0" w:line="240" w:lineRule="auto"/>
              <w:jc w:val="center"/>
              <w:rPr>
                <w:rFonts w:ascii="Times New Roman" w:eastAsia="Times New Roman" w:hAnsi="Times New Roman" w:cs="Times New Roman"/>
                <w:bCs/>
                <w:color w:val="000000"/>
                <w:sz w:val="24"/>
                <w:szCs w:val="24"/>
                <w:lang w:eastAsia="ru-RU"/>
              </w:rPr>
            </w:pPr>
            <w:r w:rsidRPr="006B5F3F">
              <w:rPr>
                <w:rFonts w:ascii="Times New Roman" w:eastAsia="Times New Roman" w:hAnsi="Times New Roman" w:cs="Times New Roman"/>
                <w:bCs/>
                <w:color w:val="000000"/>
                <w:sz w:val="24"/>
                <w:szCs w:val="24"/>
                <w:lang w:eastAsia="ru-RU"/>
              </w:rPr>
              <w:t>1</w:t>
            </w:r>
          </w:p>
        </w:tc>
        <w:tc>
          <w:tcPr>
            <w:tcW w:w="1558" w:type="dxa"/>
          </w:tcPr>
          <w:p w:rsidR="006B5F3F" w:rsidRPr="00AF0F0B" w:rsidRDefault="006B5F3F" w:rsidP="00AF0F0B">
            <w:pPr>
              <w:spacing w:after="0" w:line="240" w:lineRule="auto"/>
              <w:jc w:val="center"/>
              <w:rPr>
                <w:rFonts w:ascii="Times New Roman" w:eastAsia="Times New Roman" w:hAnsi="Times New Roman" w:cs="Times New Roman"/>
                <w:b/>
                <w:bCs/>
                <w:color w:val="000000"/>
                <w:sz w:val="24"/>
                <w:szCs w:val="24"/>
                <w:lang w:eastAsia="ru-RU"/>
              </w:rPr>
            </w:pP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sz w:val="24"/>
                <w:szCs w:val="24"/>
                <w:lang w:eastAsia="ru-RU"/>
              </w:rPr>
              <w:t>Способы поиска работы </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sz w:val="24"/>
                <w:szCs w:val="24"/>
                <w:lang w:eastAsia="ru-RU"/>
              </w:rPr>
              <w:t>Технология приема на работу</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3</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1</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 xml:space="preserve">Формы </w:t>
            </w:r>
            <w:proofErr w:type="spellStart"/>
            <w:r w:rsidRPr="00AF0F0B">
              <w:rPr>
                <w:rFonts w:ascii="Times New Roman" w:eastAsia="Times New Roman" w:hAnsi="Times New Roman" w:cs="Times New Roman"/>
                <w:sz w:val="24"/>
                <w:szCs w:val="24"/>
                <w:lang w:eastAsia="ru-RU"/>
              </w:rPr>
              <w:t>самопрезентации</w:t>
            </w:r>
            <w:proofErr w:type="spellEnd"/>
            <w:r w:rsidRPr="00AF0F0B">
              <w:rPr>
                <w:rFonts w:ascii="Times New Roman" w:eastAsia="Times New Roman" w:hAnsi="Times New Roman" w:cs="Times New Roman"/>
                <w:sz w:val="24"/>
                <w:szCs w:val="24"/>
                <w:lang w:eastAsia="ru-RU"/>
              </w:rPr>
              <w:t xml:space="preserve"> для получения профессионального образования и трудоустройства</w:t>
            </w:r>
          </w:p>
          <w:p w:rsidR="00AF0F0B" w:rsidRPr="00AF0F0B" w:rsidRDefault="00AF0F0B" w:rsidP="00AF0F0B">
            <w:pPr>
              <w:spacing w:after="0" w:line="240" w:lineRule="auto"/>
              <w:rPr>
                <w:rFonts w:ascii="Times New Roman" w:eastAsia="Times New Roman" w:hAnsi="Times New Roman" w:cs="Times New Roman"/>
                <w:b/>
                <w:bCs/>
                <w:color w:val="000000"/>
                <w:sz w:val="24"/>
                <w:szCs w:val="24"/>
                <w:lang w:eastAsia="ru-RU"/>
              </w:rPr>
            </w:pP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sz w:val="24"/>
                <w:szCs w:val="24"/>
                <w:lang w:eastAsia="ru-RU"/>
              </w:rPr>
              <w:t>Этика и психология делового общения</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1</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1</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Адаптация на рабочем месте</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r>
      <w:tr w:rsidR="00AF0F0B" w:rsidRPr="00AF0F0B" w:rsidTr="00AE132C">
        <w:tc>
          <w:tcPr>
            <w:tcW w:w="968" w:type="dxa"/>
          </w:tcPr>
          <w:p w:rsidR="00AF0F0B" w:rsidRPr="00AF0F0B" w:rsidRDefault="006B5F3F" w:rsidP="00AF0F0B">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r w:rsidR="00AF0F0B" w:rsidRPr="00AF0F0B">
              <w:rPr>
                <w:rFonts w:ascii="Times New Roman" w:eastAsia="Times New Roman" w:hAnsi="Times New Roman" w:cs="Times New Roman"/>
                <w:b/>
                <w:bCs/>
                <w:color w:val="000000"/>
                <w:sz w:val="24"/>
                <w:szCs w:val="24"/>
                <w:lang w:eastAsia="ru-RU"/>
              </w:rPr>
              <w:t>.</w:t>
            </w: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b/>
                <w:bCs/>
                <w:sz w:val="24"/>
                <w:szCs w:val="24"/>
                <w:lang w:eastAsia="ru-RU"/>
              </w:rPr>
              <w:t>Проектирование профессиональной карьеры </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6</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4</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2</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Проектная и технологическая культура как основа проектирования профессиональной карьеры </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Технология проектирования профессиональной карьеры</w:t>
            </w:r>
          </w:p>
          <w:p w:rsidR="00AF0F0B" w:rsidRPr="00AF0F0B" w:rsidRDefault="00AF0F0B" w:rsidP="00AF0F0B">
            <w:pPr>
              <w:spacing w:after="0" w:line="240" w:lineRule="auto"/>
              <w:rPr>
                <w:rFonts w:ascii="Times New Roman" w:eastAsia="Times New Roman" w:hAnsi="Times New Roman" w:cs="Times New Roman"/>
                <w:sz w:val="24"/>
                <w:szCs w:val="24"/>
                <w:lang w:eastAsia="ru-RU"/>
              </w:rPr>
            </w:pP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r>
      <w:tr w:rsidR="00AF0F0B" w:rsidRPr="00AF0F0B" w:rsidTr="00AE132C">
        <w:tc>
          <w:tcPr>
            <w:tcW w:w="968" w:type="dxa"/>
          </w:tcPr>
          <w:p w:rsidR="00AF0F0B" w:rsidRPr="00AF0F0B" w:rsidRDefault="006B5F3F" w:rsidP="00AF0F0B">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sidR="00AF0F0B" w:rsidRPr="00AF0F0B">
              <w:rPr>
                <w:rFonts w:ascii="Times New Roman" w:eastAsia="Times New Roman" w:hAnsi="Times New Roman" w:cs="Times New Roman"/>
                <w:b/>
                <w:bCs/>
                <w:color w:val="000000"/>
                <w:sz w:val="24"/>
                <w:szCs w:val="24"/>
                <w:lang w:eastAsia="ru-RU"/>
              </w:rPr>
              <w:t>.</w:t>
            </w:r>
          </w:p>
        </w:tc>
        <w:tc>
          <w:tcPr>
            <w:tcW w:w="4050" w:type="dxa"/>
          </w:tcPr>
          <w:p w:rsidR="00AF0F0B" w:rsidRPr="00AF0F0B" w:rsidRDefault="00AF0F0B" w:rsidP="00AF0F0B">
            <w:pPr>
              <w:spacing w:after="0" w:line="240" w:lineRule="auto"/>
              <w:rPr>
                <w:rFonts w:ascii="Times New Roman" w:eastAsia="Times New Roman" w:hAnsi="Times New Roman" w:cs="Times New Roman"/>
                <w:b/>
                <w:sz w:val="24"/>
                <w:szCs w:val="24"/>
                <w:lang w:eastAsia="ru-RU"/>
              </w:rPr>
            </w:pPr>
            <w:r w:rsidRPr="00AF0F0B">
              <w:rPr>
                <w:rFonts w:ascii="Times New Roman" w:eastAsia="Times New Roman" w:hAnsi="Times New Roman" w:cs="Times New Roman"/>
                <w:b/>
                <w:sz w:val="24"/>
                <w:szCs w:val="24"/>
                <w:lang w:eastAsia="ru-RU"/>
              </w:rPr>
              <w:t>Выполнение проекта «Моя профессиональная карьера» с учетом потребностей НСО</w:t>
            </w:r>
          </w:p>
          <w:p w:rsidR="00AF0F0B" w:rsidRPr="00AF0F0B" w:rsidRDefault="00AF0F0B" w:rsidP="00AF0F0B">
            <w:pPr>
              <w:spacing w:after="0" w:line="240" w:lineRule="auto"/>
              <w:rPr>
                <w:rFonts w:ascii="Times New Roman" w:eastAsia="Times New Roman" w:hAnsi="Times New Roman" w:cs="Times New Roman"/>
                <w:b/>
                <w:sz w:val="24"/>
                <w:szCs w:val="24"/>
                <w:lang w:eastAsia="ru-RU"/>
              </w:rPr>
            </w:pP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12</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 xml:space="preserve">Исследовательский этап проектной работы. </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ind w:left="30" w:right="30"/>
              <w:textAlignment w:val="baseline"/>
              <w:rPr>
                <w:rFonts w:ascii="Times New Roman" w:eastAsia="Times New Roman" w:hAnsi="Times New Roman" w:cs="Times New Roman"/>
                <w:sz w:val="24"/>
                <w:szCs w:val="24"/>
                <w:lang w:eastAsia="ru-RU"/>
              </w:rPr>
            </w:pPr>
            <w:r w:rsidRPr="00AF0F0B">
              <w:rPr>
                <w:rFonts w:ascii="Times New Roman" w:eastAsia="Times New Roman" w:hAnsi="Times New Roman" w:cs="Times New Roman"/>
                <w:color w:val="000000"/>
                <w:sz w:val="24"/>
                <w:szCs w:val="24"/>
                <w:lang w:eastAsia="ru-RU"/>
              </w:rPr>
              <w:t>Моделирующий этап проектной работы</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Форматирование проектной работы</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4</w:t>
            </w:r>
          </w:p>
        </w:tc>
      </w:tr>
      <w:tr w:rsidR="00AF0F0B" w:rsidRPr="00AF0F0B" w:rsidTr="00AE132C">
        <w:tc>
          <w:tcPr>
            <w:tcW w:w="96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4050" w:type="dxa"/>
          </w:tcPr>
          <w:p w:rsidR="00AF0F0B" w:rsidRPr="00AF0F0B" w:rsidRDefault="00AF0F0B" w:rsidP="00AF0F0B">
            <w:pPr>
              <w:spacing w:after="0" w:line="240" w:lineRule="auto"/>
              <w:rPr>
                <w:rFonts w:ascii="Times New Roman" w:eastAsia="Times New Roman" w:hAnsi="Times New Roman" w:cs="Times New Roman"/>
                <w:sz w:val="24"/>
                <w:szCs w:val="24"/>
                <w:lang w:eastAsia="ru-RU"/>
              </w:rPr>
            </w:pPr>
            <w:r w:rsidRPr="00AF0F0B">
              <w:rPr>
                <w:rFonts w:ascii="Times New Roman" w:eastAsia="Times New Roman" w:hAnsi="Times New Roman" w:cs="Times New Roman"/>
                <w:sz w:val="24"/>
                <w:szCs w:val="24"/>
                <w:lang w:eastAsia="ru-RU"/>
              </w:rPr>
              <w:t>Презентация проектной работы. Заключительная конференция</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Cs/>
                <w:color w:val="000000"/>
                <w:sz w:val="24"/>
                <w:szCs w:val="24"/>
                <w:lang w:eastAsia="ru-RU"/>
              </w:rPr>
            </w:pPr>
            <w:r w:rsidRPr="00AF0F0B">
              <w:rPr>
                <w:rFonts w:ascii="Times New Roman" w:eastAsia="Times New Roman" w:hAnsi="Times New Roman" w:cs="Times New Roman"/>
                <w:bCs/>
                <w:color w:val="000000"/>
                <w:sz w:val="24"/>
                <w:szCs w:val="24"/>
                <w:lang w:eastAsia="ru-RU"/>
              </w:rPr>
              <w:t>2</w:t>
            </w:r>
          </w:p>
        </w:tc>
      </w:tr>
      <w:tr w:rsidR="00AF0F0B" w:rsidRPr="00AF0F0B" w:rsidTr="00AE132C">
        <w:tc>
          <w:tcPr>
            <w:tcW w:w="5018" w:type="dxa"/>
            <w:gridSpan w:val="2"/>
          </w:tcPr>
          <w:p w:rsidR="00AF0F0B" w:rsidRPr="00AF0F0B" w:rsidRDefault="00AF0F0B" w:rsidP="00AF0F0B">
            <w:pPr>
              <w:spacing w:after="0" w:line="240" w:lineRule="auto"/>
              <w:rPr>
                <w:rFonts w:ascii="Times New Roman" w:eastAsia="Times New Roman" w:hAnsi="Times New Roman" w:cs="Times New Roman"/>
                <w:b/>
                <w:sz w:val="24"/>
                <w:szCs w:val="24"/>
                <w:lang w:eastAsia="ru-RU"/>
              </w:rPr>
            </w:pPr>
            <w:r w:rsidRPr="00AF0F0B">
              <w:rPr>
                <w:rFonts w:ascii="Times New Roman" w:eastAsia="Times New Roman" w:hAnsi="Times New Roman" w:cs="Times New Roman"/>
                <w:b/>
                <w:sz w:val="24"/>
                <w:szCs w:val="24"/>
                <w:lang w:eastAsia="ru-RU"/>
              </w:rPr>
              <w:t>Итого:</w:t>
            </w:r>
          </w:p>
        </w:tc>
        <w:tc>
          <w:tcPr>
            <w:tcW w:w="1612"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34</w:t>
            </w:r>
          </w:p>
        </w:tc>
        <w:tc>
          <w:tcPr>
            <w:tcW w:w="1559"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16</w:t>
            </w:r>
          </w:p>
        </w:tc>
        <w:tc>
          <w:tcPr>
            <w:tcW w:w="1558" w:type="dxa"/>
          </w:tcPr>
          <w:p w:rsidR="00AF0F0B" w:rsidRPr="00AF0F0B" w:rsidRDefault="00AF0F0B" w:rsidP="00AF0F0B">
            <w:pPr>
              <w:spacing w:after="0" w:line="240" w:lineRule="auto"/>
              <w:jc w:val="center"/>
              <w:rPr>
                <w:rFonts w:ascii="Times New Roman" w:eastAsia="Times New Roman" w:hAnsi="Times New Roman" w:cs="Times New Roman"/>
                <w:b/>
                <w:bCs/>
                <w:color w:val="000000"/>
                <w:sz w:val="24"/>
                <w:szCs w:val="24"/>
                <w:lang w:eastAsia="ru-RU"/>
              </w:rPr>
            </w:pPr>
            <w:r w:rsidRPr="00AF0F0B">
              <w:rPr>
                <w:rFonts w:ascii="Times New Roman" w:eastAsia="Times New Roman" w:hAnsi="Times New Roman" w:cs="Times New Roman"/>
                <w:b/>
                <w:bCs/>
                <w:color w:val="000000"/>
                <w:sz w:val="24"/>
                <w:szCs w:val="24"/>
                <w:lang w:eastAsia="ru-RU"/>
              </w:rPr>
              <w:t>18</w:t>
            </w:r>
          </w:p>
        </w:tc>
      </w:tr>
    </w:tbl>
    <w:p w:rsidR="0001502D" w:rsidRPr="0001502D" w:rsidRDefault="0001502D" w:rsidP="0001502D">
      <w:pPr>
        <w:spacing w:after="200" w:line="276" w:lineRule="auto"/>
        <w:rPr>
          <w:rFonts w:ascii="Calibri" w:eastAsia="Times New Roman" w:hAnsi="Calibri" w:cs="Calibri"/>
          <w:lang w:eastAsia="ru-RU"/>
        </w:rPr>
        <w:sectPr w:rsidR="0001502D" w:rsidRPr="0001502D" w:rsidSect="00AF0F0B">
          <w:pgSz w:w="11906" w:h="16838"/>
          <w:pgMar w:top="1134" w:right="991" w:bottom="1134" w:left="1701" w:header="708" w:footer="708" w:gutter="0"/>
          <w:cols w:space="708"/>
          <w:docGrid w:linePitch="360"/>
        </w:sectPr>
      </w:pPr>
    </w:p>
    <w:p w:rsidR="00AE132C" w:rsidRDefault="00AE132C" w:rsidP="00395959">
      <w:pPr>
        <w:tabs>
          <w:tab w:val="left" w:pos="1125"/>
        </w:tabs>
        <w:spacing w:after="200" w:line="276" w:lineRule="auto"/>
        <w:outlineLvl w:val="0"/>
      </w:pPr>
    </w:p>
    <w:sectPr w:rsidR="00AE132C" w:rsidSect="0001502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717235C"/>
    <w:multiLevelType w:val="multilevel"/>
    <w:tmpl w:val="77C6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5A1DA8"/>
    <w:multiLevelType w:val="hybridMultilevel"/>
    <w:tmpl w:val="E01C20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C501BD6"/>
    <w:multiLevelType w:val="multilevel"/>
    <w:tmpl w:val="4016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B16BBA"/>
    <w:multiLevelType w:val="hybridMultilevel"/>
    <w:tmpl w:val="07B4F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107A1"/>
    <w:multiLevelType w:val="hybridMultilevel"/>
    <w:tmpl w:val="CE32F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E93347"/>
    <w:multiLevelType w:val="multilevel"/>
    <w:tmpl w:val="E2E6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3C1523"/>
    <w:multiLevelType w:val="hybridMultilevel"/>
    <w:tmpl w:val="CD4A0D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5CD7C29"/>
    <w:multiLevelType w:val="hybridMultilevel"/>
    <w:tmpl w:val="FAD21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6963797"/>
    <w:multiLevelType w:val="hybridMultilevel"/>
    <w:tmpl w:val="C76C0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874C30"/>
    <w:multiLevelType w:val="multilevel"/>
    <w:tmpl w:val="0D4C9F0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nsid w:val="21266DE2"/>
    <w:multiLevelType w:val="hybridMultilevel"/>
    <w:tmpl w:val="61160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B037A1"/>
    <w:multiLevelType w:val="hybridMultilevel"/>
    <w:tmpl w:val="D5303F86"/>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3">
    <w:nsid w:val="28DB0B49"/>
    <w:multiLevelType w:val="multilevel"/>
    <w:tmpl w:val="66A0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6F418F"/>
    <w:multiLevelType w:val="hybridMultilevel"/>
    <w:tmpl w:val="7BEA629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nsid w:val="2FDE1A58"/>
    <w:multiLevelType w:val="hybridMultilevel"/>
    <w:tmpl w:val="1D0833EC"/>
    <w:lvl w:ilvl="0" w:tplc="04190001">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17">
    <w:nsid w:val="31455E10"/>
    <w:multiLevelType w:val="hybridMultilevel"/>
    <w:tmpl w:val="4650F862"/>
    <w:lvl w:ilvl="0" w:tplc="04190001">
      <w:start w:val="1"/>
      <w:numFmt w:val="bullet"/>
      <w:lvlText w:val=""/>
      <w:lvlJc w:val="left"/>
      <w:pPr>
        <w:ind w:left="1146" w:hanging="360"/>
      </w:pPr>
      <w:rPr>
        <w:rFonts w:ascii="Symbol" w:hAnsi="Symbol" w:hint="default"/>
      </w:rPr>
    </w:lvl>
    <w:lvl w:ilvl="1" w:tplc="884AE3AA">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42C364A7"/>
    <w:multiLevelType w:val="hybridMultilevel"/>
    <w:tmpl w:val="34E6C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45894D3F"/>
    <w:multiLevelType w:val="multilevel"/>
    <w:tmpl w:val="47BC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43314B"/>
    <w:multiLevelType w:val="hybridMultilevel"/>
    <w:tmpl w:val="82B4D87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nsid w:val="46EB7963"/>
    <w:multiLevelType w:val="hybridMultilevel"/>
    <w:tmpl w:val="177A11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A70677B"/>
    <w:multiLevelType w:val="multilevel"/>
    <w:tmpl w:val="4880A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A74745"/>
    <w:multiLevelType w:val="hybridMultilevel"/>
    <w:tmpl w:val="A7447B26"/>
    <w:lvl w:ilvl="0" w:tplc="04190001">
      <w:start w:val="1"/>
      <w:numFmt w:val="bullet"/>
      <w:lvlText w:val=""/>
      <w:lvlJc w:val="left"/>
      <w:pPr>
        <w:ind w:left="2226" w:hanging="360"/>
      </w:pPr>
      <w:rPr>
        <w:rFonts w:ascii="Symbol" w:hAnsi="Symbol" w:hint="default"/>
      </w:rPr>
    </w:lvl>
    <w:lvl w:ilvl="1" w:tplc="04190003" w:tentative="1">
      <w:start w:val="1"/>
      <w:numFmt w:val="bullet"/>
      <w:lvlText w:val="o"/>
      <w:lvlJc w:val="left"/>
      <w:pPr>
        <w:ind w:left="2946" w:hanging="360"/>
      </w:pPr>
      <w:rPr>
        <w:rFonts w:ascii="Courier New" w:hAnsi="Courier New" w:cs="Courier New" w:hint="default"/>
      </w:rPr>
    </w:lvl>
    <w:lvl w:ilvl="2" w:tplc="04190005" w:tentative="1">
      <w:start w:val="1"/>
      <w:numFmt w:val="bullet"/>
      <w:lvlText w:val=""/>
      <w:lvlJc w:val="left"/>
      <w:pPr>
        <w:ind w:left="3666" w:hanging="360"/>
      </w:pPr>
      <w:rPr>
        <w:rFonts w:ascii="Wingdings" w:hAnsi="Wingdings" w:hint="default"/>
      </w:rPr>
    </w:lvl>
    <w:lvl w:ilvl="3" w:tplc="04190001" w:tentative="1">
      <w:start w:val="1"/>
      <w:numFmt w:val="bullet"/>
      <w:lvlText w:val=""/>
      <w:lvlJc w:val="left"/>
      <w:pPr>
        <w:ind w:left="4386" w:hanging="360"/>
      </w:pPr>
      <w:rPr>
        <w:rFonts w:ascii="Symbol" w:hAnsi="Symbol" w:hint="default"/>
      </w:rPr>
    </w:lvl>
    <w:lvl w:ilvl="4" w:tplc="04190003" w:tentative="1">
      <w:start w:val="1"/>
      <w:numFmt w:val="bullet"/>
      <w:lvlText w:val="o"/>
      <w:lvlJc w:val="left"/>
      <w:pPr>
        <w:ind w:left="5106" w:hanging="360"/>
      </w:pPr>
      <w:rPr>
        <w:rFonts w:ascii="Courier New" w:hAnsi="Courier New" w:cs="Courier New" w:hint="default"/>
      </w:rPr>
    </w:lvl>
    <w:lvl w:ilvl="5" w:tplc="04190005" w:tentative="1">
      <w:start w:val="1"/>
      <w:numFmt w:val="bullet"/>
      <w:lvlText w:val=""/>
      <w:lvlJc w:val="left"/>
      <w:pPr>
        <w:ind w:left="5826" w:hanging="360"/>
      </w:pPr>
      <w:rPr>
        <w:rFonts w:ascii="Wingdings" w:hAnsi="Wingdings" w:hint="default"/>
      </w:rPr>
    </w:lvl>
    <w:lvl w:ilvl="6" w:tplc="04190001" w:tentative="1">
      <w:start w:val="1"/>
      <w:numFmt w:val="bullet"/>
      <w:lvlText w:val=""/>
      <w:lvlJc w:val="left"/>
      <w:pPr>
        <w:ind w:left="6546" w:hanging="360"/>
      </w:pPr>
      <w:rPr>
        <w:rFonts w:ascii="Symbol" w:hAnsi="Symbol" w:hint="default"/>
      </w:rPr>
    </w:lvl>
    <w:lvl w:ilvl="7" w:tplc="04190003" w:tentative="1">
      <w:start w:val="1"/>
      <w:numFmt w:val="bullet"/>
      <w:lvlText w:val="o"/>
      <w:lvlJc w:val="left"/>
      <w:pPr>
        <w:ind w:left="7266" w:hanging="360"/>
      </w:pPr>
      <w:rPr>
        <w:rFonts w:ascii="Courier New" w:hAnsi="Courier New" w:cs="Courier New" w:hint="default"/>
      </w:rPr>
    </w:lvl>
    <w:lvl w:ilvl="8" w:tplc="04190005" w:tentative="1">
      <w:start w:val="1"/>
      <w:numFmt w:val="bullet"/>
      <w:lvlText w:val=""/>
      <w:lvlJc w:val="left"/>
      <w:pPr>
        <w:ind w:left="7986" w:hanging="360"/>
      </w:pPr>
      <w:rPr>
        <w:rFonts w:ascii="Wingdings" w:hAnsi="Wingdings" w:hint="default"/>
      </w:rPr>
    </w:lvl>
  </w:abstractNum>
  <w:abstractNum w:abstractNumId="25">
    <w:nsid w:val="51E6300C"/>
    <w:multiLevelType w:val="hybridMultilevel"/>
    <w:tmpl w:val="090A48A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5BF401F"/>
    <w:multiLevelType w:val="hybridMultilevel"/>
    <w:tmpl w:val="2EA623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C2662C5"/>
    <w:multiLevelType w:val="hybridMultilevel"/>
    <w:tmpl w:val="73248A8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6A045A84"/>
    <w:multiLevelType w:val="multilevel"/>
    <w:tmpl w:val="61B4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12261D"/>
    <w:multiLevelType w:val="multilevel"/>
    <w:tmpl w:val="D456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1B3DF8"/>
    <w:multiLevelType w:val="hybridMultilevel"/>
    <w:tmpl w:val="1660DB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76C83244"/>
    <w:multiLevelType w:val="hybridMultilevel"/>
    <w:tmpl w:val="3D821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775F45D0"/>
    <w:multiLevelType w:val="hybridMultilevel"/>
    <w:tmpl w:val="EAB4C234"/>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3">
    <w:nsid w:val="7C645F5A"/>
    <w:multiLevelType w:val="multilevel"/>
    <w:tmpl w:val="8C5C2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D06D51"/>
    <w:multiLevelType w:val="hybridMultilevel"/>
    <w:tmpl w:val="3A5AF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DE074B"/>
    <w:multiLevelType w:val="multilevel"/>
    <w:tmpl w:val="FFE2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AB1E41"/>
    <w:multiLevelType w:val="hybridMultilevel"/>
    <w:tmpl w:val="D81099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32"/>
  </w:num>
  <w:num w:numId="2">
    <w:abstractNumId w:val="34"/>
  </w:num>
  <w:num w:numId="3">
    <w:abstractNumId w:val="7"/>
  </w:num>
  <w:num w:numId="4">
    <w:abstractNumId w:val="9"/>
  </w:num>
  <w:num w:numId="5">
    <w:abstractNumId w:val="20"/>
  </w:num>
  <w:num w:numId="6">
    <w:abstractNumId w:val="14"/>
  </w:num>
  <w:num w:numId="7">
    <w:abstractNumId w:val="22"/>
  </w:num>
  <w:num w:numId="8">
    <w:abstractNumId w:val="26"/>
  </w:num>
  <w:num w:numId="9">
    <w:abstractNumId w:val="36"/>
  </w:num>
  <w:num w:numId="10">
    <w:abstractNumId w:val="18"/>
  </w:num>
  <w:num w:numId="11">
    <w:abstractNumId w:val="2"/>
  </w:num>
  <w:num w:numId="12">
    <w:abstractNumId w:val="5"/>
  </w:num>
  <w:num w:numId="13">
    <w:abstractNumId w:val="8"/>
  </w:num>
  <w:num w:numId="14">
    <w:abstractNumId w:val="31"/>
  </w:num>
  <w:num w:numId="15">
    <w:abstractNumId w:val="30"/>
  </w:num>
  <w:num w:numId="16">
    <w:abstractNumId w:val="12"/>
  </w:num>
  <w:num w:numId="17">
    <w:abstractNumId w:val="17"/>
  </w:num>
  <w:num w:numId="18">
    <w:abstractNumId w:val="25"/>
  </w:num>
  <w:num w:numId="19">
    <w:abstractNumId w:val="27"/>
  </w:num>
  <w:num w:numId="20">
    <w:abstractNumId w:val="24"/>
  </w:num>
  <w:num w:numId="21">
    <w:abstractNumId w:val="16"/>
  </w:num>
  <w:num w:numId="22">
    <w:abstractNumId w:val="28"/>
  </w:num>
  <w:num w:numId="23">
    <w:abstractNumId w:val="6"/>
  </w:num>
  <w:num w:numId="24">
    <w:abstractNumId w:val="10"/>
  </w:num>
  <w:num w:numId="25">
    <w:abstractNumId w:val="1"/>
  </w:num>
  <w:num w:numId="26">
    <w:abstractNumId w:val="19"/>
  </w:num>
  <w:num w:numId="27">
    <w:abstractNumId w:val="29"/>
  </w:num>
  <w:num w:numId="28">
    <w:abstractNumId w:val="35"/>
  </w:num>
  <w:num w:numId="29">
    <w:abstractNumId w:val="23"/>
  </w:num>
  <w:num w:numId="30">
    <w:abstractNumId w:val="3"/>
  </w:num>
  <w:num w:numId="31">
    <w:abstractNumId w:val="13"/>
  </w:num>
  <w:num w:numId="32">
    <w:abstractNumId w:val="33"/>
  </w:num>
  <w:num w:numId="33">
    <w:abstractNumId w:val="11"/>
  </w:num>
  <w:num w:numId="34">
    <w:abstractNumId w:val="4"/>
  </w:num>
  <w:num w:numId="35">
    <w:abstractNumId w:val="0"/>
  </w:num>
  <w:num w:numId="36">
    <w:abstractNumId w:val="21"/>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02D"/>
    <w:rsid w:val="0001502D"/>
    <w:rsid w:val="000F6A86"/>
    <w:rsid w:val="00126791"/>
    <w:rsid w:val="002C4035"/>
    <w:rsid w:val="002C5E1E"/>
    <w:rsid w:val="002F1DFA"/>
    <w:rsid w:val="00323E56"/>
    <w:rsid w:val="00333376"/>
    <w:rsid w:val="00355091"/>
    <w:rsid w:val="00365671"/>
    <w:rsid w:val="00383E85"/>
    <w:rsid w:val="00395959"/>
    <w:rsid w:val="003A38A5"/>
    <w:rsid w:val="005B4857"/>
    <w:rsid w:val="005E1ECF"/>
    <w:rsid w:val="006574FF"/>
    <w:rsid w:val="006B5F3F"/>
    <w:rsid w:val="00735EBA"/>
    <w:rsid w:val="007F37B7"/>
    <w:rsid w:val="008B5A2E"/>
    <w:rsid w:val="008B6EA3"/>
    <w:rsid w:val="008E4514"/>
    <w:rsid w:val="00AE132C"/>
    <w:rsid w:val="00AF0F0B"/>
    <w:rsid w:val="00C25EC6"/>
    <w:rsid w:val="00C32092"/>
    <w:rsid w:val="00CF0E04"/>
    <w:rsid w:val="00D65935"/>
    <w:rsid w:val="00DC4D9C"/>
    <w:rsid w:val="00DC567A"/>
    <w:rsid w:val="00F243DB"/>
    <w:rsid w:val="00F40D32"/>
    <w:rsid w:val="00F41C3C"/>
    <w:rsid w:val="00F52935"/>
    <w:rsid w:val="00F54AEF"/>
    <w:rsid w:val="00F6148C"/>
    <w:rsid w:val="00F63B0E"/>
    <w:rsid w:val="00FB6A8D"/>
    <w:rsid w:val="00FE4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8A201F-836F-4817-9A46-243EC653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autoRedefine/>
    <w:uiPriority w:val="99"/>
    <w:qFormat/>
    <w:rsid w:val="0001502D"/>
    <w:pPr>
      <w:tabs>
        <w:tab w:val="left" w:pos="6804"/>
      </w:tabs>
      <w:spacing w:after="0" w:line="240" w:lineRule="auto"/>
      <w:jc w:val="center"/>
      <w:outlineLvl w:val="1"/>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1502D"/>
    <w:rPr>
      <w:rFonts w:ascii="Times New Roman" w:eastAsia="Times New Roman" w:hAnsi="Times New Roman" w:cs="Times New Roman"/>
      <w:b/>
      <w:bCs/>
      <w:sz w:val="32"/>
      <w:szCs w:val="32"/>
      <w:lang w:eastAsia="ru-RU"/>
    </w:rPr>
  </w:style>
  <w:style w:type="numbering" w:customStyle="1" w:styleId="1">
    <w:name w:val="Нет списка1"/>
    <w:next w:val="a2"/>
    <w:uiPriority w:val="99"/>
    <w:semiHidden/>
    <w:unhideWhenUsed/>
    <w:rsid w:val="0001502D"/>
  </w:style>
  <w:style w:type="paragraph" w:styleId="a3">
    <w:name w:val="List Paragraph"/>
    <w:basedOn w:val="a"/>
    <w:uiPriority w:val="34"/>
    <w:qFormat/>
    <w:rsid w:val="0001502D"/>
    <w:pPr>
      <w:spacing w:after="200" w:line="276" w:lineRule="auto"/>
      <w:ind w:left="720"/>
    </w:pPr>
    <w:rPr>
      <w:rFonts w:ascii="Calibri" w:eastAsia="Times New Roman" w:hAnsi="Calibri" w:cs="Calibri"/>
      <w:lang w:eastAsia="ru-RU"/>
    </w:rPr>
  </w:style>
  <w:style w:type="character" w:customStyle="1" w:styleId="apple-converted-space">
    <w:name w:val="apple-converted-space"/>
    <w:basedOn w:val="a0"/>
    <w:rsid w:val="0001502D"/>
  </w:style>
  <w:style w:type="paragraph" w:styleId="a4">
    <w:name w:val="Normal (Web)"/>
    <w:basedOn w:val="a"/>
    <w:uiPriority w:val="99"/>
    <w:semiHidden/>
    <w:unhideWhenUsed/>
    <w:rsid w:val="000150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1502D"/>
    <w:rPr>
      <w:color w:val="0000FF"/>
      <w:u w:val="single"/>
    </w:rPr>
  </w:style>
  <w:style w:type="paragraph" w:styleId="a6">
    <w:name w:val="Balloon Text"/>
    <w:basedOn w:val="a"/>
    <w:link w:val="a7"/>
    <w:uiPriority w:val="99"/>
    <w:semiHidden/>
    <w:unhideWhenUsed/>
    <w:rsid w:val="0001502D"/>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01502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andia.ru/text/category/zakoni_v_rossi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A8C8B-9703-45E9-8D17-924EC3C30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14</Pages>
  <Words>3398</Words>
  <Characters>19373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Туровский</dc:creator>
  <cp:keywords/>
  <dc:description/>
  <cp:lastModifiedBy>Учетная запись Майкрософт</cp:lastModifiedBy>
  <cp:revision>17</cp:revision>
  <dcterms:created xsi:type="dcterms:W3CDTF">2017-06-17T17:27:00Z</dcterms:created>
  <dcterms:modified xsi:type="dcterms:W3CDTF">2020-06-08T10:05:00Z</dcterms:modified>
</cp:coreProperties>
</file>